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754"/>
        <w:tblW w:w="15446" w:type="dxa"/>
        <w:tblLayout w:type="fixed"/>
        <w:tblLook w:val="04A0" w:firstRow="1" w:lastRow="0" w:firstColumn="1" w:lastColumn="0" w:noHBand="0" w:noVBand="1"/>
      </w:tblPr>
      <w:tblGrid>
        <w:gridCol w:w="1413"/>
        <w:gridCol w:w="2551"/>
        <w:gridCol w:w="2268"/>
        <w:gridCol w:w="2410"/>
        <w:gridCol w:w="2245"/>
        <w:gridCol w:w="2438"/>
        <w:gridCol w:w="2121"/>
      </w:tblGrid>
      <w:tr w:rsidR="00FA4BD5" w:rsidRPr="0032259B" w:rsidTr="00B2342A">
        <w:tc>
          <w:tcPr>
            <w:tcW w:w="15446" w:type="dxa"/>
            <w:gridSpan w:val="7"/>
            <w:shd w:val="clear" w:color="auto" w:fill="FFFFFF" w:themeFill="background1"/>
          </w:tcPr>
          <w:p w:rsidR="00FA4BD5" w:rsidRPr="000030AC" w:rsidRDefault="00FA4BD5" w:rsidP="000030AC">
            <w:pPr>
              <w:pStyle w:val="NoSpacing"/>
              <w:jc w:val="center"/>
              <w:rPr>
                <w:rFonts w:ascii="Century Gothic" w:hAnsi="Century Gothic"/>
                <w:b/>
                <w:u w:val="single"/>
              </w:rPr>
            </w:pPr>
            <w:r w:rsidRPr="0032259B">
              <w:rPr>
                <w:rFonts w:ascii="Century Gothic" w:hAnsi="Century Gothic"/>
                <w:b/>
                <w:u w:val="single"/>
              </w:rPr>
              <w:t xml:space="preserve">Year </w:t>
            </w:r>
            <w:r w:rsidR="00180DAA" w:rsidRPr="0032259B">
              <w:rPr>
                <w:rFonts w:ascii="Century Gothic" w:hAnsi="Century Gothic"/>
                <w:b/>
                <w:u w:val="single"/>
              </w:rPr>
              <w:t>4</w:t>
            </w:r>
            <w:r w:rsidR="00AA0A48" w:rsidRPr="0032259B">
              <w:rPr>
                <w:rFonts w:ascii="Century Gothic" w:hAnsi="Century Gothic"/>
                <w:b/>
                <w:u w:val="single"/>
              </w:rPr>
              <w:t xml:space="preserve"> </w:t>
            </w:r>
            <w:r w:rsidRPr="0032259B">
              <w:rPr>
                <w:rFonts w:ascii="Century Gothic" w:hAnsi="Century Gothic"/>
                <w:b/>
                <w:u w:val="single"/>
              </w:rPr>
              <w:t>Curriculum Map</w:t>
            </w:r>
            <w:r w:rsidR="00F06FF4" w:rsidRPr="0032259B">
              <w:rPr>
                <w:rFonts w:ascii="Century Gothic" w:hAnsi="Century Gothic"/>
                <w:b/>
                <w:u w:val="single"/>
              </w:rPr>
              <w:t xml:space="preserve"> 202</w:t>
            </w:r>
            <w:r w:rsidR="00F91ED3">
              <w:rPr>
                <w:rFonts w:ascii="Century Gothic" w:hAnsi="Century Gothic"/>
                <w:b/>
                <w:u w:val="single"/>
              </w:rPr>
              <w:t>6</w:t>
            </w:r>
            <w:r w:rsidR="00F06FF4" w:rsidRPr="0032259B">
              <w:rPr>
                <w:rFonts w:ascii="Century Gothic" w:hAnsi="Century Gothic"/>
                <w:b/>
                <w:u w:val="single"/>
              </w:rPr>
              <w:t>-2</w:t>
            </w:r>
            <w:r w:rsidR="00F91ED3">
              <w:rPr>
                <w:rFonts w:ascii="Century Gothic" w:hAnsi="Century Gothic"/>
                <w:b/>
                <w:u w:val="single"/>
              </w:rPr>
              <w:t>7</w:t>
            </w:r>
          </w:p>
        </w:tc>
      </w:tr>
      <w:tr w:rsidR="001E4432" w:rsidRPr="0032259B" w:rsidTr="00B2342A">
        <w:tc>
          <w:tcPr>
            <w:tcW w:w="1413" w:type="dxa"/>
            <w:shd w:val="clear" w:color="auto" w:fill="BFBFBF" w:themeFill="background1" w:themeFillShade="BF"/>
          </w:tcPr>
          <w:p w:rsidR="001E4432" w:rsidRPr="0032259B" w:rsidRDefault="001E4432" w:rsidP="0074314E">
            <w:pPr>
              <w:pStyle w:val="NoSpacing"/>
              <w:rPr>
                <w:rFonts w:ascii="Century Gothic" w:hAnsi="Century Gothic"/>
                <w:b/>
                <w:i/>
              </w:rPr>
            </w:pPr>
          </w:p>
        </w:tc>
        <w:tc>
          <w:tcPr>
            <w:tcW w:w="2551" w:type="dxa"/>
            <w:shd w:val="clear" w:color="auto" w:fill="BFBFBF" w:themeFill="background1" w:themeFillShade="BF"/>
          </w:tcPr>
          <w:p w:rsidR="001E4432" w:rsidRPr="0032259B" w:rsidRDefault="001E4432" w:rsidP="0074314E">
            <w:pPr>
              <w:pStyle w:val="NoSpacing"/>
              <w:jc w:val="center"/>
              <w:rPr>
                <w:rFonts w:ascii="Century Gothic" w:hAnsi="Century Gothic"/>
                <w:b/>
              </w:rPr>
            </w:pPr>
            <w:r w:rsidRPr="0032259B">
              <w:rPr>
                <w:rFonts w:ascii="Century Gothic" w:hAnsi="Century Gothic"/>
                <w:b/>
              </w:rPr>
              <w:t>Autumn 1</w:t>
            </w:r>
          </w:p>
        </w:tc>
        <w:tc>
          <w:tcPr>
            <w:tcW w:w="2268" w:type="dxa"/>
            <w:shd w:val="clear" w:color="auto" w:fill="BFBFBF" w:themeFill="background1" w:themeFillShade="BF"/>
          </w:tcPr>
          <w:p w:rsidR="001E4432" w:rsidRPr="0032259B" w:rsidRDefault="001E4432" w:rsidP="0074314E">
            <w:pPr>
              <w:pStyle w:val="NoSpacing"/>
              <w:jc w:val="center"/>
              <w:rPr>
                <w:rFonts w:ascii="Century Gothic" w:hAnsi="Century Gothic"/>
                <w:b/>
              </w:rPr>
            </w:pPr>
            <w:r w:rsidRPr="0032259B">
              <w:rPr>
                <w:rFonts w:ascii="Century Gothic" w:hAnsi="Century Gothic"/>
                <w:b/>
              </w:rPr>
              <w:t>Autumn 2</w:t>
            </w:r>
          </w:p>
        </w:tc>
        <w:tc>
          <w:tcPr>
            <w:tcW w:w="2410" w:type="dxa"/>
            <w:shd w:val="clear" w:color="auto" w:fill="BFBFBF" w:themeFill="background1" w:themeFillShade="BF"/>
          </w:tcPr>
          <w:p w:rsidR="001E4432" w:rsidRPr="0032259B" w:rsidRDefault="001E4432" w:rsidP="0074314E">
            <w:pPr>
              <w:pStyle w:val="NoSpacing"/>
              <w:jc w:val="center"/>
              <w:rPr>
                <w:rFonts w:ascii="Century Gothic" w:hAnsi="Century Gothic"/>
                <w:b/>
              </w:rPr>
            </w:pPr>
            <w:r w:rsidRPr="0032259B">
              <w:rPr>
                <w:rFonts w:ascii="Century Gothic" w:hAnsi="Century Gothic"/>
                <w:b/>
              </w:rPr>
              <w:t>Spring 1</w:t>
            </w:r>
          </w:p>
        </w:tc>
        <w:tc>
          <w:tcPr>
            <w:tcW w:w="2245" w:type="dxa"/>
            <w:shd w:val="clear" w:color="auto" w:fill="BFBFBF" w:themeFill="background1" w:themeFillShade="BF"/>
          </w:tcPr>
          <w:p w:rsidR="001E4432" w:rsidRPr="0032259B" w:rsidRDefault="001E4432" w:rsidP="0074314E">
            <w:pPr>
              <w:pStyle w:val="NoSpacing"/>
              <w:jc w:val="center"/>
              <w:rPr>
                <w:rFonts w:ascii="Century Gothic" w:hAnsi="Century Gothic"/>
                <w:b/>
              </w:rPr>
            </w:pPr>
            <w:r w:rsidRPr="0032259B">
              <w:rPr>
                <w:rFonts w:ascii="Century Gothic" w:hAnsi="Century Gothic"/>
                <w:b/>
              </w:rPr>
              <w:t>Spring 2</w:t>
            </w:r>
          </w:p>
        </w:tc>
        <w:tc>
          <w:tcPr>
            <w:tcW w:w="2438" w:type="dxa"/>
            <w:shd w:val="clear" w:color="auto" w:fill="BFBFBF" w:themeFill="background1" w:themeFillShade="BF"/>
          </w:tcPr>
          <w:p w:rsidR="001E4432" w:rsidRPr="0032259B" w:rsidRDefault="001E4432" w:rsidP="0074314E">
            <w:pPr>
              <w:pStyle w:val="NoSpacing"/>
              <w:jc w:val="center"/>
              <w:rPr>
                <w:rFonts w:ascii="Century Gothic" w:hAnsi="Century Gothic"/>
                <w:b/>
              </w:rPr>
            </w:pPr>
            <w:r w:rsidRPr="0032259B">
              <w:rPr>
                <w:rFonts w:ascii="Century Gothic" w:hAnsi="Century Gothic"/>
                <w:b/>
              </w:rPr>
              <w:t>Summer 1</w:t>
            </w:r>
          </w:p>
        </w:tc>
        <w:tc>
          <w:tcPr>
            <w:tcW w:w="2121" w:type="dxa"/>
            <w:shd w:val="clear" w:color="auto" w:fill="BFBFBF" w:themeFill="background1" w:themeFillShade="BF"/>
          </w:tcPr>
          <w:p w:rsidR="001E4432" w:rsidRPr="0032259B" w:rsidRDefault="001E4432" w:rsidP="0074314E">
            <w:pPr>
              <w:pStyle w:val="NoSpacing"/>
              <w:jc w:val="center"/>
              <w:rPr>
                <w:rFonts w:ascii="Century Gothic" w:hAnsi="Century Gothic"/>
                <w:b/>
              </w:rPr>
            </w:pPr>
            <w:r w:rsidRPr="0032259B">
              <w:rPr>
                <w:rFonts w:ascii="Century Gothic" w:hAnsi="Century Gothic"/>
                <w:b/>
              </w:rPr>
              <w:t>Summer 2</w:t>
            </w:r>
          </w:p>
        </w:tc>
      </w:tr>
      <w:tr w:rsidR="00561339" w:rsidRPr="0032259B" w:rsidTr="00B2342A">
        <w:tc>
          <w:tcPr>
            <w:tcW w:w="1413" w:type="dxa"/>
            <w:shd w:val="clear" w:color="auto" w:fill="BFBFBF" w:themeFill="background1" w:themeFillShade="BF"/>
          </w:tcPr>
          <w:p w:rsidR="00561339" w:rsidRPr="0032259B" w:rsidRDefault="00561339" w:rsidP="00561339">
            <w:pPr>
              <w:pStyle w:val="NoSpacing"/>
              <w:jc w:val="center"/>
              <w:rPr>
                <w:rFonts w:ascii="Century Gothic" w:hAnsi="Century Gothic"/>
                <w:b/>
                <w:i/>
              </w:rPr>
            </w:pPr>
            <w:r w:rsidRPr="0032259B">
              <w:rPr>
                <w:rFonts w:ascii="Century Gothic" w:hAnsi="Century Gothic"/>
                <w:b/>
                <w:i/>
              </w:rPr>
              <w:t>Maths</w:t>
            </w:r>
          </w:p>
        </w:tc>
        <w:tc>
          <w:tcPr>
            <w:tcW w:w="2551" w:type="dxa"/>
          </w:tcPr>
          <w:p w:rsidR="00561339" w:rsidRPr="0032259B" w:rsidRDefault="00561339" w:rsidP="00561339">
            <w:pPr>
              <w:rPr>
                <w:rFonts w:ascii="Century Gothic" w:hAnsi="Century Gothic"/>
                <w:b/>
                <w:sz w:val="22"/>
                <w:szCs w:val="22"/>
              </w:rPr>
            </w:pPr>
            <w:r w:rsidRPr="0032259B">
              <w:rPr>
                <w:rFonts w:ascii="Century Gothic" w:hAnsi="Century Gothic"/>
                <w:b/>
                <w:sz w:val="22"/>
                <w:szCs w:val="22"/>
              </w:rPr>
              <w:t xml:space="preserve">Place Value </w:t>
            </w:r>
          </w:p>
          <w:p w:rsidR="00561339" w:rsidRPr="0032259B" w:rsidRDefault="00561339" w:rsidP="00561339">
            <w:pPr>
              <w:rPr>
                <w:rFonts w:ascii="Century Gothic" w:hAnsi="Century Gothic"/>
                <w:sz w:val="22"/>
                <w:szCs w:val="22"/>
              </w:rPr>
            </w:pPr>
            <w:r w:rsidRPr="0032259B">
              <w:rPr>
                <w:rFonts w:ascii="Century Gothic" w:hAnsi="Century Gothic"/>
                <w:b/>
                <w:sz w:val="22"/>
                <w:szCs w:val="22"/>
              </w:rPr>
              <w:t>-</w:t>
            </w:r>
            <w:r w:rsidRPr="0032259B">
              <w:rPr>
                <w:rFonts w:ascii="Century Gothic" w:hAnsi="Century Gothic"/>
                <w:sz w:val="22"/>
                <w:szCs w:val="22"/>
              </w:rPr>
              <w:t xml:space="preserve"> Numbers to 1000</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Rounding to 10, 100 and 1000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Counting in 1000s – Partitioning</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- 1, 10, 100, 1000 more or less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Compare and order 4- digit numbers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Count in 25s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Negative Numbers </w:t>
            </w:r>
          </w:p>
          <w:p w:rsidR="00710F95" w:rsidRDefault="00561339" w:rsidP="00561339">
            <w:pPr>
              <w:rPr>
                <w:rFonts w:ascii="Century Gothic" w:hAnsi="Century Gothic"/>
                <w:sz w:val="22"/>
                <w:szCs w:val="22"/>
              </w:rPr>
            </w:pPr>
            <w:r w:rsidRPr="0032259B">
              <w:rPr>
                <w:rFonts w:ascii="Century Gothic" w:hAnsi="Century Gothic"/>
                <w:sz w:val="22"/>
                <w:szCs w:val="22"/>
              </w:rPr>
              <w:t>- Roman Numerals</w:t>
            </w:r>
          </w:p>
          <w:p w:rsidR="00561339" w:rsidRPr="0032259B" w:rsidRDefault="00710F95" w:rsidP="000030AC">
            <w:pPr>
              <w:jc w:val="center"/>
              <w:rPr>
                <w:rFonts w:ascii="Century Gothic" w:hAnsi="Century Gothic"/>
                <w:sz w:val="22"/>
                <w:szCs w:val="22"/>
              </w:rPr>
            </w:pPr>
            <w:r>
              <w:rPr>
                <w:rFonts w:ascii="Century Gothic" w:hAnsi="Century Gothic"/>
                <w:noProof/>
                <w:sz w:val="22"/>
                <w:szCs w:val="22"/>
              </w:rPr>
              <w:drawing>
                <wp:inline distT="0" distB="0" distL="0" distR="0" wp14:anchorId="09402A53">
                  <wp:extent cx="1073426" cy="1397246"/>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7885"/>
                          <a:stretch/>
                        </pic:blipFill>
                        <pic:spPr bwMode="auto">
                          <a:xfrm>
                            <a:off x="0" y="0"/>
                            <a:ext cx="1089208" cy="1417789"/>
                          </a:xfrm>
                          <a:prstGeom prst="rect">
                            <a:avLst/>
                          </a:prstGeom>
                          <a:noFill/>
                          <a:ln>
                            <a:noFill/>
                          </a:ln>
                          <a:extLst>
                            <a:ext uri="{53640926-AAD7-44D8-BBD7-CCE9431645EC}">
                              <a14:shadowObscured xmlns:a14="http://schemas.microsoft.com/office/drawing/2010/main"/>
                            </a:ext>
                          </a:extLst>
                        </pic:spPr>
                      </pic:pic>
                    </a:graphicData>
                  </a:graphic>
                </wp:inline>
              </w:drawing>
            </w:r>
          </w:p>
          <w:p w:rsidR="00561339" w:rsidRPr="0032259B" w:rsidRDefault="00561339" w:rsidP="00561339">
            <w:pPr>
              <w:rPr>
                <w:rFonts w:ascii="Century Gothic" w:hAnsi="Century Gothic"/>
                <w:b/>
                <w:sz w:val="22"/>
                <w:szCs w:val="22"/>
              </w:rPr>
            </w:pPr>
            <w:r w:rsidRPr="0032259B">
              <w:rPr>
                <w:rFonts w:ascii="Century Gothic" w:hAnsi="Century Gothic"/>
                <w:b/>
                <w:sz w:val="22"/>
                <w:szCs w:val="22"/>
              </w:rPr>
              <w:t>Addition &amp; Subtraction</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Add and subtract 1s, 10s, 100s and 1000s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Add two 3-digit (crossing and not crossing 10 or 100) </w:t>
            </w:r>
          </w:p>
          <w:p w:rsidR="000030AC" w:rsidRDefault="00561339" w:rsidP="00561339">
            <w:pPr>
              <w:rPr>
                <w:rFonts w:ascii="Century Gothic" w:hAnsi="Century Gothic"/>
                <w:sz w:val="22"/>
                <w:szCs w:val="22"/>
              </w:rPr>
            </w:pPr>
            <w:r w:rsidRPr="0032259B">
              <w:rPr>
                <w:rFonts w:ascii="Century Gothic" w:hAnsi="Century Gothic"/>
                <w:sz w:val="22"/>
                <w:szCs w:val="22"/>
              </w:rPr>
              <w:t>- Add two 4-digit numbers (no exchange then with exchange)</w:t>
            </w:r>
          </w:p>
          <w:p w:rsidR="00561339" w:rsidRPr="000030AC" w:rsidRDefault="00561339" w:rsidP="00561339">
            <w:pPr>
              <w:rPr>
                <w:rFonts w:ascii="Century Gothic" w:hAnsi="Century Gothic"/>
                <w:sz w:val="22"/>
                <w:szCs w:val="22"/>
              </w:rPr>
            </w:pPr>
            <w:r w:rsidRPr="0032259B">
              <w:rPr>
                <w:rFonts w:ascii="Century Gothic" w:hAnsi="Century Gothic"/>
                <w:sz w:val="22"/>
                <w:szCs w:val="22"/>
              </w:rPr>
              <w:t>- Subtract a 3-digit number from a 3-digit number no exchange</w:t>
            </w:r>
          </w:p>
        </w:tc>
        <w:tc>
          <w:tcPr>
            <w:tcW w:w="2268" w:type="dxa"/>
          </w:tcPr>
          <w:p w:rsidR="00561339" w:rsidRPr="0032259B" w:rsidRDefault="00561339" w:rsidP="00561339">
            <w:pPr>
              <w:rPr>
                <w:rFonts w:ascii="Century Gothic" w:hAnsi="Century Gothic"/>
                <w:sz w:val="22"/>
                <w:szCs w:val="22"/>
              </w:rPr>
            </w:pPr>
            <w:r w:rsidRPr="0032259B">
              <w:rPr>
                <w:rFonts w:ascii="Century Gothic" w:hAnsi="Century Gothic"/>
                <w:b/>
                <w:sz w:val="22"/>
                <w:szCs w:val="22"/>
              </w:rPr>
              <w:t>Addition and Subtraction</w:t>
            </w:r>
            <w:r w:rsidRPr="0032259B">
              <w:rPr>
                <w:rFonts w:ascii="Century Gothic" w:hAnsi="Century Gothic"/>
                <w:sz w:val="22"/>
                <w:szCs w:val="22"/>
              </w:rPr>
              <w:t xml:space="preserv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Subtract two 4-digit numbers (no exchange then with exchange)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Efficient subtraction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Estimate answers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Checking strategies </w:t>
            </w:r>
          </w:p>
          <w:p w:rsidR="00561339" w:rsidRPr="0032259B" w:rsidRDefault="00561339" w:rsidP="00561339">
            <w:pPr>
              <w:rPr>
                <w:rFonts w:ascii="Century Gothic" w:hAnsi="Century Gothic"/>
                <w:b/>
                <w:sz w:val="22"/>
                <w:szCs w:val="22"/>
              </w:rPr>
            </w:pPr>
            <w:r w:rsidRPr="0032259B">
              <w:rPr>
                <w:rFonts w:ascii="Century Gothic" w:hAnsi="Century Gothic"/>
                <w:b/>
                <w:sz w:val="22"/>
                <w:szCs w:val="22"/>
              </w:rPr>
              <w:t>Area</w:t>
            </w:r>
          </w:p>
          <w:p w:rsidR="00561339" w:rsidRPr="0032259B" w:rsidRDefault="00561339" w:rsidP="00561339">
            <w:pPr>
              <w:rPr>
                <w:rFonts w:ascii="Century Gothic" w:hAnsi="Century Gothic"/>
                <w:sz w:val="22"/>
                <w:szCs w:val="22"/>
              </w:rPr>
            </w:pPr>
            <w:r w:rsidRPr="0032259B">
              <w:rPr>
                <w:rFonts w:ascii="Century Gothic" w:hAnsi="Century Gothic"/>
                <w:b/>
                <w:sz w:val="22"/>
                <w:szCs w:val="22"/>
              </w:rPr>
              <w:t xml:space="preserve"> </w:t>
            </w:r>
            <w:r w:rsidRPr="0032259B">
              <w:rPr>
                <w:rFonts w:ascii="Century Gothic" w:hAnsi="Century Gothic"/>
                <w:sz w:val="22"/>
                <w:szCs w:val="22"/>
              </w:rPr>
              <w:t>– Counting squares</w:t>
            </w:r>
          </w:p>
          <w:p w:rsidR="00561339" w:rsidRDefault="00561339" w:rsidP="00561339">
            <w:pPr>
              <w:rPr>
                <w:rFonts w:ascii="Century Gothic" w:hAnsi="Century Gothic"/>
                <w:sz w:val="22"/>
                <w:szCs w:val="22"/>
              </w:rPr>
            </w:pPr>
            <w:r w:rsidRPr="0032259B">
              <w:rPr>
                <w:rFonts w:ascii="Century Gothic" w:hAnsi="Century Gothic"/>
                <w:sz w:val="22"/>
                <w:szCs w:val="22"/>
              </w:rPr>
              <w:t xml:space="preserve"> - Making shapes - Comparing area </w:t>
            </w:r>
          </w:p>
          <w:p w:rsidR="000030AC" w:rsidRPr="0032259B" w:rsidRDefault="000030AC" w:rsidP="00561339">
            <w:pPr>
              <w:rPr>
                <w:rFonts w:ascii="Century Gothic" w:hAnsi="Century Gothic"/>
                <w:sz w:val="22"/>
                <w:szCs w:val="22"/>
              </w:rPr>
            </w:pPr>
            <w:r>
              <w:rPr>
                <w:rFonts w:ascii="Century Gothic" w:hAnsi="Century Gothic"/>
                <w:noProof/>
                <w:sz w:val="22"/>
                <w:szCs w:val="22"/>
              </w:rPr>
              <w:drawing>
                <wp:inline distT="0" distB="0" distL="0" distR="0" wp14:anchorId="644D4E44">
                  <wp:extent cx="1172817" cy="895249"/>
                  <wp:effectExtent l="0" t="0" r="889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42750"/>
                          <a:stretch/>
                        </pic:blipFill>
                        <pic:spPr bwMode="auto">
                          <a:xfrm>
                            <a:off x="0" y="0"/>
                            <a:ext cx="1184959" cy="904518"/>
                          </a:xfrm>
                          <a:prstGeom prst="rect">
                            <a:avLst/>
                          </a:prstGeom>
                          <a:noFill/>
                          <a:ln>
                            <a:noFill/>
                          </a:ln>
                          <a:extLst>
                            <a:ext uri="{53640926-AAD7-44D8-BBD7-CCE9431645EC}">
                              <a14:shadowObscured xmlns:a14="http://schemas.microsoft.com/office/drawing/2010/main"/>
                            </a:ext>
                          </a:extLst>
                        </pic:spPr>
                      </pic:pic>
                    </a:graphicData>
                  </a:graphic>
                </wp:inline>
              </w:drawing>
            </w:r>
          </w:p>
          <w:p w:rsidR="00561339" w:rsidRPr="0032259B" w:rsidRDefault="00561339" w:rsidP="00561339">
            <w:pPr>
              <w:rPr>
                <w:rFonts w:ascii="Century Gothic" w:hAnsi="Century Gothic"/>
                <w:sz w:val="22"/>
                <w:szCs w:val="22"/>
              </w:rPr>
            </w:pPr>
            <w:r w:rsidRPr="0032259B">
              <w:rPr>
                <w:rFonts w:ascii="Century Gothic" w:hAnsi="Century Gothic"/>
                <w:b/>
                <w:sz w:val="22"/>
                <w:szCs w:val="22"/>
              </w:rPr>
              <w:t>Multiplication and Division</w:t>
            </w:r>
            <w:r w:rsidRPr="0032259B">
              <w:rPr>
                <w:rFonts w:ascii="Century Gothic" w:hAnsi="Century Gothic"/>
                <w:sz w:val="22"/>
                <w:szCs w:val="22"/>
              </w:rPr>
              <w:t xml:space="preserv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Multiply and divide by 10 and 100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Multiply by 1 and 0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Divide by 1 and itself</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The 3, 6, 7 and 9 times-table</w:t>
            </w:r>
          </w:p>
          <w:p w:rsidR="00561339" w:rsidRPr="0032259B" w:rsidRDefault="00561339" w:rsidP="00561339">
            <w:pPr>
              <w:rPr>
                <w:rFonts w:ascii="Century Gothic" w:hAnsi="Century Gothic"/>
                <w:b/>
                <w:sz w:val="22"/>
                <w:szCs w:val="22"/>
              </w:rPr>
            </w:pPr>
          </w:p>
        </w:tc>
        <w:tc>
          <w:tcPr>
            <w:tcW w:w="2410" w:type="dxa"/>
          </w:tcPr>
          <w:p w:rsidR="00561339" w:rsidRPr="0032259B" w:rsidRDefault="00561339" w:rsidP="00561339">
            <w:pPr>
              <w:rPr>
                <w:rFonts w:ascii="Century Gothic" w:hAnsi="Century Gothic"/>
                <w:sz w:val="22"/>
                <w:szCs w:val="22"/>
              </w:rPr>
            </w:pPr>
            <w:r w:rsidRPr="0032259B">
              <w:rPr>
                <w:rFonts w:ascii="Century Gothic" w:hAnsi="Century Gothic"/>
                <w:b/>
                <w:sz w:val="22"/>
                <w:szCs w:val="22"/>
              </w:rPr>
              <w:t>Multiplication and Division</w:t>
            </w:r>
            <w:r w:rsidRPr="0032259B">
              <w:rPr>
                <w:rFonts w:ascii="Century Gothic" w:hAnsi="Century Gothic"/>
                <w:sz w:val="22"/>
                <w:szCs w:val="22"/>
              </w:rPr>
              <w:t xml:space="preserv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The </w:t>
            </w:r>
            <w:proofErr w:type="gramStart"/>
            <w:r w:rsidRPr="0032259B">
              <w:rPr>
                <w:rFonts w:ascii="Century Gothic" w:hAnsi="Century Gothic"/>
                <w:sz w:val="22"/>
                <w:szCs w:val="22"/>
              </w:rPr>
              <w:t>11 and 12 times</w:t>
            </w:r>
            <w:proofErr w:type="gramEnd"/>
            <w:r w:rsidRPr="0032259B">
              <w:rPr>
                <w:rFonts w:ascii="Century Gothic" w:hAnsi="Century Gothic"/>
                <w:sz w:val="22"/>
                <w:szCs w:val="22"/>
              </w:rPr>
              <w:t xml:space="preserve"> tables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Multiply 3 numbers - Factor pairs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Efficient multiplication - Written methods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Multiply and Divide 2- digits and 3-digits by 1-digit </w:t>
            </w:r>
          </w:p>
          <w:p w:rsidR="00561339" w:rsidRPr="0032259B" w:rsidRDefault="00561339" w:rsidP="00561339">
            <w:pPr>
              <w:rPr>
                <w:rFonts w:ascii="Century Gothic" w:hAnsi="Century Gothic"/>
                <w:sz w:val="22"/>
                <w:szCs w:val="22"/>
              </w:rPr>
            </w:pPr>
            <w:r w:rsidRPr="0032259B">
              <w:rPr>
                <w:rFonts w:ascii="Century Gothic" w:hAnsi="Century Gothic"/>
                <w:b/>
                <w:sz w:val="22"/>
                <w:szCs w:val="22"/>
              </w:rPr>
              <w:t>Length and Perimeter</w:t>
            </w:r>
            <w:r w:rsidRPr="0032259B">
              <w:rPr>
                <w:rFonts w:ascii="Century Gothic" w:hAnsi="Century Gothic"/>
                <w:sz w:val="22"/>
                <w:szCs w:val="22"/>
              </w:rPr>
              <w:t xml:space="preserv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Equivalent lengths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Add and subtract lengths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Measure perimeter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Perimeter of a rectangle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Perimeter of rectilinear shapes </w:t>
            </w:r>
          </w:p>
          <w:p w:rsidR="00561339" w:rsidRPr="0032259B" w:rsidRDefault="00561339" w:rsidP="00561339">
            <w:pPr>
              <w:rPr>
                <w:rFonts w:ascii="Century Gothic" w:hAnsi="Century Gothic"/>
                <w:b/>
                <w:sz w:val="22"/>
                <w:szCs w:val="22"/>
              </w:rPr>
            </w:pPr>
            <w:r w:rsidRPr="0032259B">
              <w:rPr>
                <w:rFonts w:ascii="Century Gothic" w:hAnsi="Century Gothic"/>
                <w:b/>
                <w:sz w:val="22"/>
                <w:szCs w:val="22"/>
              </w:rPr>
              <w:t>Fractions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Unit and non-unit fractions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Tenths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Count in tenths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Equivalent fractions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Fractions greater than 1 </w:t>
            </w:r>
          </w:p>
          <w:p w:rsidR="00561339" w:rsidRDefault="00561339" w:rsidP="00561339">
            <w:pPr>
              <w:rPr>
                <w:rFonts w:ascii="Century Gothic" w:hAnsi="Century Gothic"/>
                <w:sz w:val="22"/>
                <w:szCs w:val="22"/>
              </w:rPr>
            </w:pPr>
            <w:r w:rsidRPr="0032259B">
              <w:rPr>
                <w:rFonts w:ascii="Century Gothic" w:hAnsi="Century Gothic"/>
                <w:sz w:val="22"/>
                <w:szCs w:val="22"/>
              </w:rPr>
              <w:t xml:space="preserve">- Counting in fractions </w:t>
            </w:r>
          </w:p>
          <w:p w:rsidR="000030AC" w:rsidRPr="0032259B" w:rsidRDefault="000030AC" w:rsidP="000030AC">
            <w:pPr>
              <w:jc w:val="center"/>
              <w:rPr>
                <w:rFonts w:ascii="Century Gothic" w:hAnsi="Century Gothic"/>
                <w:b/>
                <w:sz w:val="22"/>
                <w:szCs w:val="22"/>
              </w:rPr>
            </w:pPr>
            <w:r>
              <w:rPr>
                <w:rFonts w:ascii="Century Gothic" w:hAnsi="Century Gothic"/>
                <w:b/>
                <w:noProof/>
                <w:sz w:val="22"/>
                <w:szCs w:val="22"/>
              </w:rPr>
              <w:drawing>
                <wp:inline distT="0" distB="0" distL="0" distR="0" wp14:anchorId="583B6BF0">
                  <wp:extent cx="785191" cy="534106"/>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0684" cy="544644"/>
                          </a:xfrm>
                          <a:prstGeom prst="rect">
                            <a:avLst/>
                          </a:prstGeom>
                          <a:noFill/>
                        </pic:spPr>
                      </pic:pic>
                    </a:graphicData>
                  </a:graphic>
                </wp:inline>
              </w:drawing>
            </w:r>
          </w:p>
        </w:tc>
        <w:tc>
          <w:tcPr>
            <w:tcW w:w="2245" w:type="dxa"/>
          </w:tcPr>
          <w:p w:rsidR="00561339" w:rsidRPr="0032259B" w:rsidRDefault="000030AC" w:rsidP="00561339">
            <w:pPr>
              <w:rPr>
                <w:rFonts w:ascii="Century Gothic" w:hAnsi="Century Gothic"/>
                <w:b/>
                <w:sz w:val="22"/>
                <w:szCs w:val="22"/>
              </w:rPr>
            </w:pPr>
            <w:r>
              <w:rPr>
                <w:rFonts w:ascii="Century Gothic" w:hAnsi="Century Gothic"/>
                <w:b/>
                <w:sz w:val="22"/>
                <w:szCs w:val="22"/>
              </w:rPr>
              <w:t>More Fractions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Add and subtract fractions - Subtract from whole amounts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Fractions of a set of objects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Calculate fractions of a quantity </w:t>
            </w:r>
          </w:p>
          <w:p w:rsidR="00561339" w:rsidRPr="0032259B" w:rsidRDefault="00561339" w:rsidP="00561339">
            <w:pPr>
              <w:rPr>
                <w:rFonts w:ascii="Century Gothic" w:hAnsi="Century Gothic"/>
                <w:sz w:val="22"/>
                <w:szCs w:val="22"/>
              </w:rPr>
            </w:pPr>
            <w:r w:rsidRPr="0032259B">
              <w:rPr>
                <w:rFonts w:ascii="Century Gothic" w:hAnsi="Century Gothic"/>
                <w:b/>
                <w:sz w:val="22"/>
                <w:szCs w:val="22"/>
              </w:rPr>
              <w:t>Decimals</w:t>
            </w:r>
            <w:r w:rsidRPr="0032259B">
              <w:rPr>
                <w:rFonts w:ascii="Century Gothic" w:hAnsi="Century Gothic"/>
                <w:sz w:val="22"/>
                <w:szCs w:val="22"/>
              </w:rPr>
              <w:t xml:space="preserv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Tenths and hundredths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Tenths as decimals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Divide 1-digit and 2- digits by 10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Hundredths - Hundredths as decimals </w:t>
            </w:r>
          </w:p>
          <w:p w:rsidR="00561339" w:rsidRDefault="00561339" w:rsidP="00561339">
            <w:pPr>
              <w:rPr>
                <w:rFonts w:ascii="Century Gothic" w:hAnsi="Century Gothic"/>
                <w:sz w:val="22"/>
                <w:szCs w:val="22"/>
              </w:rPr>
            </w:pPr>
            <w:r w:rsidRPr="0032259B">
              <w:rPr>
                <w:rFonts w:ascii="Century Gothic" w:hAnsi="Century Gothic"/>
                <w:sz w:val="22"/>
                <w:szCs w:val="22"/>
              </w:rPr>
              <w:t>- Divide 1 or 2-digits by 100</w:t>
            </w:r>
          </w:p>
          <w:p w:rsidR="000030AC" w:rsidRDefault="000030AC" w:rsidP="00561339">
            <w:pPr>
              <w:rPr>
                <w:rFonts w:ascii="Century Gothic" w:hAnsi="Century Gothic"/>
                <w:sz w:val="22"/>
                <w:szCs w:val="22"/>
              </w:rPr>
            </w:pPr>
          </w:p>
          <w:p w:rsidR="000030AC" w:rsidRPr="0032259B" w:rsidRDefault="000030AC" w:rsidP="00561339">
            <w:pPr>
              <w:rPr>
                <w:rFonts w:ascii="Century Gothic" w:hAnsi="Century Gothic"/>
                <w:sz w:val="22"/>
                <w:szCs w:val="22"/>
              </w:rPr>
            </w:pPr>
            <w:r>
              <w:rPr>
                <w:rFonts w:ascii="Century Gothic" w:hAnsi="Century Gothic"/>
                <w:noProof/>
                <w:sz w:val="22"/>
                <w:szCs w:val="22"/>
              </w:rPr>
              <w:drawing>
                <wp:inline distT="0" distB="0" distL="0" distR="0" wp14:anchorId="6CE77F78">
                  <wp:extent cx="1184536" cy="805069"/>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283" t="15395" r="17695"/>
                          <a:stretch/>
                        </pic:blipFill>
                        <pic:spPr bwMode="auto">
                          <a:xfrm>
                            <a:off x="0" y="0"/>
                            <a:ext cx="1201313" cy="8164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38" w:type="dxa"/>
          </w:tcPr>
          <w:p w:rsidR="00561339" w:rsidRPr="0032259B" w:rsidRDefault="00561339" w:rsidP="00561339">
            <w:pPr>
              <w:rPr>
                <w:rFonts w:ascii="Century Gothic" w:hAnsi="Century Gothic"/>
                <w:b/>
                <w:sz w:val="22"/>
                <w:szCs w:val="22"/>
              </w:rPr>
            </w:pPr>
            <w:r w:rsidRPr="0032259B">
              <w:rPr>
                <w:rFonts w:ascii="Century Gothic" w:hAnsi="Century Gothic"/>
                <w:b/>
                <w:sz w:val="22"/>
                <w:szCs w:val="22"/>
              </w:rPr>
              <w:t xml:space="preserve">Decimals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Make a whole</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Write, order and compare decimals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Round decimals</w:t>
            </w:r>
          </w:p>
          <w:p w:rsidR="00561339" w:rsidRPr="000030AC" w:rsidRDefault="00561339" w:rsidP="00561339">
            <w:pPr>
              <w:rPr>
                <w:rFonts w:ascii="Century Gothic" w:hAnsi="Century Gothic"/>
                <w:sz w:val="22"/>
                <w:szCs w:val="22"/>
              </w:rPr>
            </w:pPr>
            <w:r w:rsidRPr="0032259B">
              <w:rPr>
                <w:rFonts w:ascii="Century Gothic" w:hAnsi="Century Gothic"/>
                <w:sz w:val="22"/>
                <w:szCs w:val="22"/>
              </w:rPr>
              <w:t xml:space="preserve"> - Halves and quarters </w:t>
            </w:r>
          </w:p>
          <w:p w:rsidR="00561339" w:rsidRPr="0032259B" w:rsidRDefault="00561339" w:rsidP="00561339">
            <w:pPr>
              <w:rPr>
                <w:rFonts w:ascii="Century Gothic" w:hAnsi="Century Gothic"/>
                <w:sz w:val="22"/>
                <w:szCs w:val="22"/>
              </w:rPr>
            </w:pPr>
            <w:r w:rsidRPr="0032259B">
              <w:rPr>
                <w:rFonts w:ascii="Century Gothic" w:hAnsi="Century Gothic"/>
                <w:b/>
                <w:sz w:val="22"/>
                <w:szCs w:val="22"/>
              </w:rPr>
              <w:t>Money</w:t>
            </w:r>
            <w:r w:rsidRPr="0032259B">
              <w:rPr>
                <w:rFonts w:ascii="Century Gothic" w:hAnsi="Century Gothic"/>
                <w:sz w:val="22"/>
                <w:szCs w:val="22"/>
              </w:rPr>
              <w:t xml:space="preserv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Ordering and estimating money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Convert pounds to pence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Adding and subtracting money</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Give change</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Four operations </w:t>
            </w:r>
          </w:p>
          <w:p w:rsidR="00561339" w:rsidRPr="0032259B" w:rsidRDefault="00561339" w:rsidP="00561339">
            <w:pPr>
              <w:rPr>
                <w:rFonts w:ascii="Century Gothic" w:hAnsi="Century Gothic"/>
                <w:b/>
                <w:sz w:val="22"/>
                <w:szCs w:val="22"/>
              </w:rPr>
            </w:pPr>
            <w:r w:rsidRPr="0032259B">
              <w:rPr>
                <w:rFonts w:ascii="Century Gothic" w:hAnsi="Century Gothic"/>
                <w:b/>
                <w:sz w:val="22"/>
                <w:szCs w:val="22"/>
              </w:rPr>
              <w:t xml:space="preserve">Time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Telling the time to the nearest minute - Using a.m. and p.m.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- 24-hour clock</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Hours, minutes, seconds - Years, months, weeks, days </w:t>
            </w:r>
          </w:p>
          <w:p w:rsidR="00561339" w:rsidRPr="0032259B" w:rsidRDefault="00561339" w:rsidP="00561339">
            <w:pPr>
              <w:rPr>
                <w:rFonts w:ascii="Century Gothic" w:hAnsi="Century Gothic"/>
                <w:b/>
                <w:sz w:val="22"/>
                <w:szCs w:val="22"/>
              </w:rPr>
            </w:pPr>
            <w:r w:rsidRPr="0032259B">
              <w:rPr>
                <w:rFonts w:ascii="Century Gothic" w:hAnsi="Century Gothic"/>
                <w:sz w:val="22"/>
                <w:szCs w:val="22"/>
              </w:rPr>
              <w:t xml:space="preserve">- Analogue to digital 12-and 24-hour </w:t>
            </w:r>
          </w:p>
          <w:p w:rsidR="00561339" w:rsidRPr="0032259B" w:rsidRDefault="000030AC" w:rsidP="00561339">
            <w:pPr>
              <w:rPr>
                <w:rFonts w:ascii="Century Gothic" w:hAnsi="Century Gothic"/>
                <w:b/>
                <w:sz w:val="22"/>
                <w:szCs w:val="22"/>
              </w:rPr>
            </w:pPr>
            <w:r>
              <w:rPr>
                <w:rFonts w:ascii="Century Gothic" w:hAnsi="Century Gothic"/>
                <w:b/>
                <w:noProof/>
                <w:sz w:val="22"/>
                <w:szCs w:val="22"/>
              </w:rPr>
              <w:drawing>
                <wp:inline distT="0" distB="0" distL="0" distR="0" wp14:anchorId="624AE20E">
                  <wp:extent cx="1063487" cy="1063487"/>
                  <wp:effectExtent l="0" t="0" r="381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1700" cy="1071700"/>
                          </a:xfrm>
                          <a:prstGeom prst="rect">
                            <a:avLst/>
                          </a:prstGeom>
                          <a:noFill/>
                        </pic:spPr>
                      </pic:pic>
                    </a:graphicData>
                  </a:graphic>
                </wp:inline>
              </w:drawing>
            </w:r>
          </w:p>
        </w:tc>
        <w:tc>
          <w:tcPr>
            <w:tcW w:w="2121" w:type="dxa"/>
          </w:tcPr>
          <w:p w:rsidR="00561339" w:rsidRPr="0032259B" w:rsidRDefault="00561339" w:rsidP="00561339">
            <w:pPr>
              <w:rPr>
                <w:rFonts w:ascii="Century Gothic" w:hAnsi="Century Gothic"/>
                <w:b/>
                <w:sz w:val="22"/>
                <w:szCs w:val="22"/>
              </w:rPr>
            </w:pPr>
            <w:r w:rsidRPr="0032259B">
              <w:rPr>
                <w:rFonts w:ascii="Century Gothic" w:hAnsi="Century Gothic"/>
                <w:b/>
                <w:sz w:val="22"/>
                <w:szCs w:val="22"/>
              </w:rPr>
              <w:t>Shape</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Properties of a shape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Turns and angles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Identify and compare angles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Recognise and describe 2D shapes</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Triangles - Quadrilaterals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Symmetry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Horizontal and vertical </w:t>
            </w:r>
          </w:p>
          <w:p w:rsidR="00561339" w:rsidRDefault="00561339" w:rsidP="00561339">
            <w:pPr>
              <w:rPr>
                <w:rFonts w:ascii="Century Gothic" w:hAnsi="Century Gothic"/>
                <w:sz w:val="22"/>
                <w:szCs w:val="22"/>
              </w:rPr>
            </w:pPr>
            <w:r w:rsidRPr="0032259B">
              <w:rPr>
                <w:rFonts w:ascii="Century Gothic" w:hAnsi="Century Gothic"/>
                <w:sz w:val="22"/>
                <w:szCs w:val="22"/>
              </w:rPr>
              <w:t xml:space="preserve">- Lines of symmetry </w:t>
            </w:r>
          </w:p>
          <w:p w:rsidR="00561339" w:rsidRPr="0032259B" w:rsidRDefault="000030AC" w:rsidP="00561339">
            <w:pPr>
              <w:rPr>
                <w:rFonts w:ascii="Century Gothic" w:hAnsi="Century Gothic"/>
                <w:sz w:val="22"/>
                <w:szCs w:val="22"/>
              </w:rPr>
            </w:pPr>
            <w:r>
              <w:rPr>
                <w:rFonts w:ascii="Century Gothic" w:hAnsi="Century Gothic"/>
                <w:noProof/>
                <w:sz w:val="22"/>
                <w:szCs w:val="22"/>
              </w:rPr>
              <w:drawing>
                <wp:inline distT="0" distB="0" distL="0" distR="0" wp14:anchorId="3C7CB419">
                  <wp:extent cx="1195574" cy="414063"/>
                  <wp:effectExtent l="0" t="0" r="508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5543" cy="417516"/>
                          </a:xfrm>
                          <a:prstGeom prst="rect">
                            <a:avLst/>
                          </a:prstGeom>
                          <a:noFill/>
                        </pic:spPr>
                      </pic:pic>
                    </a:graphicData>
                  </a:graphic>
                </wp:inline>
              </w:drawing>
            </w:r>
          </w:p>
          <w:p w:rsidR="00561339" w:rsidRPr="0032259B" w:rsidRDefault="00561339" w:rsidP="00561339">
            <w:pPr>
              <w:rPr>
                <w:rFonts w:ascii="Century Gothic" w:hAnsi="Century Gothic"/>
                <w:sz w:val="22"/>
                <w:szCs w:val="22"/>
              </w:rPr>
            </w:pPr>
            <w:r w:rsidRPr="0032259B">
              <w:rPr>
                <w:rFonts w:ascii="Century Gothic" w:hAnsi="Century Gothic"/>
                <w:b/>
                <w:sz w:val="22"/>
                <w:szCs w:val="22"/>
              </w:rPr>
              <w:t>Statistics</w:t>
            </w:r>
            <w:r w:rsidRPr="0032259B">
              <w:rPr>
                <w:rFonts w:ascii="Century Gothic" w:hAnsi="Century Gothic"/>
                <w:sz w:val="22"/>
                <w:szCs w:val="22"/>
              </w:rPr>
              <w:t xml:space="preserv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Interpret charts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Comparison, sum and difference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Line graphs </w:t>
            </w:r>
          </w:p>
          <w:p w:rsidR="00561339" w:rsidRPr="0032259B" w:rsidRDefault="00561339" w:rsidP="00561339">
            <w:pPr>
              <w:rPr>
                <w:rFonts w:ascii="Century Gothic" w:hAnsi="Century Gothic"/>
                <w:b/>
                <w:sz w:val="22"/>
                <w:szCs w:val="22"/>
              </w:rPr>
            </w:pPr>
            <w:r w:rsidRPr="0032259B">
              <w:rPr>
                <w:rFonts w:ascii="Century Gothic" w:hAnsi="Century Gothic"/>
                <w:b/>
                <w:sz w:val="22"/>
                <w:szCs w:val="22"/>
              </w:rPr>
              <w:t>Position and direction</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Describe position</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Draw on a grid</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 Move on a grid </w:t>
            </w:r>
          </w:p>
          <w:p w:rsidR="00561339" w:rsidRPr="0032259B" w:rsidRDefault="00561339" w:rsidP="00561339">
            <w:pPr>
              <w:rPr>
                <w:rFonts w:ascii="Century Gothic" w:hAnsi="Century Gothic"/>
                <w:sz w:val="22"/>
                <w:szCs w:val="22"/>
              </w:rPr>
            </w:pPr>
            <w:r w:rsidRPr="0032259B">
              <w:rPr>
                <w:rFonts w:ascii="Century Gothic" w:hAnsi="Century Gothic"/>
                <w:sz w:val="22"/>
                <w:szCs w:val="22"/>
              </w:rPr>
              <w:t xml:space="preserve">- Describe movement on a grid </w:t>
            </w:r>
          </w:p>
          <w:p w:rsidR="00561339" w:rsidRPr="0032259B" w:rsidRDefault="00561339" w:rsidP="00561339">
            <w:pPr>
              <w:rPr>
                <w:rFonts w:ascii="Century Gothic" w:hAnsi="Century Gothic"/>
                <w:sz w:val="22"/>
                <w:szCs w:val="22"/>
              </w:rPr>
            </w:pPr>
          </w:p>
        </w:tc>
      </w:tr>
      <w:tr w:rsidR="00ED73C0" w:rsidRPr="0032259B" w:rsidTr="00B2342A">
        <w:trPr>
          <w:trHeight w:val="2760"/>
        </w:trPr>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2259B">
              <w:rPr>
                <w:rFonts w:ascii="Century Gothic" w:hAnsi="Century Gothic"/>
                <w:b/>
                <w:i/>
              </w:rPr>
              <w:t>Literacy</w:t>
            </w:r>
          </w:p>
        </w:tc>
        <w:tc>
          <w:tcPr>
            <w:tcW w:w="2551" w:type="dxa"/>
          </w:tcPr>
          <w:p w:rsidR="00ED73C0" w:rsidRDefault="00ED73C0" w:rsidP="00ED73C0">
            <w:pPr>
              <w:rPr>
                <w:rFonts w:ascii="Century Gothic" w:hAnsi="Century Gothic" w:cstheme="minorHAnsi"/>
                <w:b/>
                <w:color w:val="C0504D" w:themeColor="accent2"/>
              </w:rPr>
            </w:pPr>
            <w:r w:rsidRPr="00056321">
              <w:rPr>
                <w:rFonts w:ascii="Century Gothic" w:hAnsi="Century Gothic" w:cstheme="minorHAnsi"/>
                <w:b/>
                <w:color w:val="C0504D" w:themeColor="accent2"/>
              </w:rPr>
              <w:t>Poetry –</w:t>
            </w:r>
            <w:r>
              <w:rPr>
                <w:rFonts w:ascii="Century Gothic" w:hAnsi="Century Gothic" w:cstheme="minorHAnsi"/>
                <w:b/>
                <w:color w:val="C0504D" w:themeColor="accent2"/>
              </w:rPr>
              <w:t xml:space="preserve"> animal shape poems </w:t>
            </w:r>
          </w:p>
          <w:p w:rsidR="00ED73C0" w:rsidRPr="000D67F3" w:rsidRDefault="00ED73C0" w:rsidP="00ED73C0">
            <w:pPr>
              <w:rPr>
                <w:rFonts w:ascii="Century Gothic" w:hAnsi="Century Gothic" w:cstheme="minorHAnsi"/>
                <w:b/>
                <w:color w:val="C0504D" w:themeColor="accent2"/>
              </w:rPr>
            </w:pPr>
            <w:r>
              <w:rPr>
                <w:rFonts w:ascii="Century Gothic" w:hAnsi="Century Gothic" w:cstheme="minorHAnsi"/>
                <w:b/>
                <w:noProof/>
                <w:color w:val="C0504D" w:themeColor="accent2"/>
              </w:rPr>
              <w:drawing>
                <wp:inline distT="0" distB="0" distL="0" distR="0" wp14:anchorId="2C6D09AD" wp14:editId="6E18EE89">
                  <wp:extent cx="755374" cy="1013471"/>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1918" cy="1035668"/>
                          </a:xfrm>
                          <a:prstGeom prst="rect">
                            <a:avLst/>
                          </a:prstGeom>
                          <a:noFill/>
                        </pic:spPr>
                      </pic:pic>
                    </a:graphicData>
                  </a:graphic>
                </wp:inline>
              </w:drawing>
            </w:r>
          </w:p>
          <w:p w:rsidR="00ED73C0" w:rsidRDefault="00ED73C0" w:rsidP="00ED73C0">
            <w:pPr>
              <w:rPr>
                <w:rFonts w:ascii="Century Gothic" w:hAnsi="Century Gothic" w:cstheme="minorHAnsi"/>
                <w:b/>
                <w:color w:val="00B050"/>
              </w:rPr>
            </w:pPr>
            <w:r>
              <w:rPr>
                <w:rFonts w:ascii="Century Gothic" w:hAnsi="Century Gothic" w:cstheme="minorHAnsi"/>
                <w:b/>
                <w:color w:val="00B050"/>
              </w:rPr>
              <w:t>Sir Gawain and The Green Knight</w:t>
            </w:r>
          </w:p>
          <w:p w:rsidR="00ED73C0" w:rsidRDefault="00ED73C0" w:rsidP="00ED73C0">
            <w:pPr>
              <w:rPr>
                <w:rFonts w:ascii="Century Gothic" w:hAnsi="Century Gothic" w:cstheme="minorHAnsi"/>
                <w:b/>
                <w:color w:val="00B050"/>
              </w:rPr>
            </w:pPr>
            <w:r>
              <w:rPr>
                <w:rFonts w:ascii="Century Gothic" w:hAnsi="Century Gothic" w:cstheme="minorHAnsi"/>
                <w:b/>
                <w:noProof/>
                <w:color w:val="00B050"/>
              </w:rPr>
              <w:drawing>
                <wp:inline distT="0" distB="0" distL="0" distR="0" wp14:anchorId="4D8402EB" wp14:editId="5C70C2AB">
                  <wp:extent cx="655983" cy="6559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9851" cy="659851"/>
                          </a:xfrm>
                          <a:prstGeom prst="rect">
                            <a:avLst/>
                          </a:prstGeom>
                          <a:noFill/>
                        </pic:spPr>
                      </pic:pic>
                    </a:graphicData>
                  </a:graphic>
                </wp:inline>
              </w:drawing>
            </w:r>
            <w:r>
              <w:rPr>
                <w:rFonts w:ascii="Century Gothic" w:hAnsi="Century Gothic" w:cstheme="minorHAnsi"/>
                <w:b/>
                <w:color w:val="00B050"/>
              </w:rPr>
              <w:t xml:space="preserve"> </w:t>
            </w:r>
            <w:r>
              <w:rPr>
                <w:rFonts w:ascii="Century Gothic" w:hAnsi="Century Gothic" w:cstheme="minorHAnsi"/>
                <w:b/>
                <w:noProof/>
                <w:color w:val="00B050"/>
              </w:rPr>
              <w:drawing>
                <wp:inline distT="0" distB="0" distL="0" distR="0" wp14:anchorId="6CE8F708" wp14:editId="4059D0BD">
                  <wp:extent cx="493584" cy="765313"/>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1679" cy="777865"/>
                          </a:xfrm>
                          <a:prstGeom prst="rect">
                            <a:avLst/>
                          </a:prstGeom>
                          <a:noFill/>
                        </pic:spPr>
                      </pic:pic>
                    </a:graphicData>
                  </a:graphic>
                </wp:inline>
              </w:drawing>
            </w:r>
          </w:p>
          <w:p w:rsidR="00ED73C0" w:rsidRPr="00966CBE" w:rsidRDefault="00ED73C0" w:rsidP="00ED73C0">
            <w:pPr>
              <w:rPr>
                <w:rFonts w:ascii="Century Gothic" w:hAnsi="Century Gothic" w:cstheme="minorHAnsi"/>
                <w:b/>
                <w:color w:val="00B050"/>
                <w:sz w:val="18"/>
              </w:rPr>
            </w:pPr>
            <w:r w:rsidRPr="00966CBE">
              <w:rPr>
                <w:rFonts w:ascii="Century Gothic" w:hAnsi="Century Gothic" w:cstheme="minorHAnsi"/>
                <w:b/>
                <w:color w:val="00B050"/>
                <w:sz w:val="18"/>
              </w:rPr>
              <w:t>Y3 – Selina Hastings</w:t>
            </w:r>
          </w:p>
          <w:p w:rsidR="00ED73C0" w:rsidRPr="00966CBE" w:rsidRDefault="00ED73C0" w:rsidP="00ED73C0">
            <w:pPr>
              <w:rPr>
                <w:rFonts w:ascii="Century Gothic" w:hAnsi="Century Gothic" w:cstheme="minorHAnsi"/>
                <w:b/>
                <w:color w:val="00B050"/>
                <w:sz w:val="18"/>
              </w:rPr>
            </w:pPr>
            <w:r w:rsidRPr="00966CBE">
              <w:rPr>
                <w:rFonts w:ascii="Century Gothic" w:hAnsi="Century Gothic" w:cstheme="minorHAnsi"/>
                <w:b/>
                <w:color w:val="00B050"/>
                <w:sz w:val="18"/>
              </w:rPr>
              <w:t xml:space="preserve">Y4 – Michael Morpurgo </w:t>
            </w:r>
          </w:p>
          <w:p w:rsidR="00ED73C0" w:rsidRDefault="00ED73C0" w:rsidP="00ED73C0">
            <w:pPr>
              <w:rPr>
                <w:rFonts w:ascii="Century Gothic" w:hAnsi="Century Gothic" w:cstheme="minorHAnsi"/>
                <w:b/>
                <w:color w:val="00B050"/>
              </w:rPr>
            </w:pPr>
          </w:p>
          <w:p w:rsidR="00ED73C0" w:rsidRDefault="00ED73C0" w:rsidP="00ED73C0">
            <w:pPr>
              <w:rPr>
                <w:rFonts w:ascii="Century Gothic" w:hAnsi="Century Gothic" w:cstheme="minorHAnsi"/>
                <w:b/>
                <w:color w:val="00B050"/>
              </w:rPr>
            </w:pPr>
            <w:r>
              <w:rPr>
                <w:rFonts w:ascii="Century Gothic" w:hAnsi="Century Gothic" w:cstheme="minorHAnsi"/>
                <w:b/>
                <w:color w:val="00B050"/>
              </w:rPr>
              <w:t xml:space="preserve">Unit 1 – Character description </w:t>
            </w:r>
          </w:p>
          <w:p w:rsidR="00ED73C0" w:rsidRDefault="00ED73C0" w:rsidP="00ED73C0">
            <w:pPr>
              <w:rPr>
                <w:rFonts w:ascii="Century Gothic" w:hAnsi="Century Gothic" w:cstheme="minorHAnsi"/>
                <w:b/>
                <w:color w:val="00B050"/>
              </w:rPr>
            </w:pPr>
            <w:r>
              <w:rPr>
                <w:rFonts w:ascii="Century Gothic" w:hAnsi="Century Gothic" w:cstheme="minorHAnsi"/>
                <w:b/>
                <w:color w:val="00B050"/>
              </w:rPr>
              <w:t>Unit 2 – Letter/diary</w:t>
            </w:r>
          </w:p>
          <w:p w:rsidR="00ED73C0" w:rsidRDefault="00ED73C0" w:rsidP="00ED73C0">
            <w:pPr>
              <w:rPr>
                <w:rFonts w:ascii="Century Gothic" w:hAnsi="Century Gothic" w:cstheme="minorHAnsi"/>
                <w:b/>
                <w:color w:val="00B050"/>
              </w:rPr>
            </w:pPr>
            <w:r>
              <w:rPr>
                <w:rFonts w:ascii="Century Gothic" w:hAnsi="Century Gothic" w:cstheme="minorHAnsi"/>
                <w:b/>
                <w:color w:val="00B050"/>
              </w:rPr>
              <w:t xml:space="preserve">Unit 3 – Story </w:t>
            </w:r>
          </w:p>
          <w:p w:rsidR="00ED73C0" w:rsidRDefault="00ED73C0" w:rsidP="00ED73C0">
            <w:pPr>
              <w:rPr>
                <w:rFonts w:ascii="Century Gothic" w:hAnsi="Century Gothic" w:cstheme="minorHAnsi"/>
                <w:b/>
                <w:color w:val="00B050"/>
              </w:rPr>
            </w:pPr>
          </w:p>
          <w:p w:rsidR="00ED73C0" w:rsidRDefault="00ED73C0" w:rsidP="00ED73C0">
            <w:pPr>
              <w:rPr>
                <w:rFonts w:ascii="Century Gothic" w:hAnsi="Century Gothic" w:cstheme="minorHAnsi"/>
                <w:b/>
                <w:color w:val="FF0000"/>
              </w:rPr>
            </w:pPr>
            <w:r>
              <w:rPr>
                <w:rFonts w:ascii="Century Gothic" w:hAnsi="Century Gothic" w:cstheme="minorHAnsi"/>
                <w:b/>
                <w:color w:val="FF0000"/>
              </w:rPr>
              <w:t xml:space="preserve">Non-chronological reports </w:t>
            </w:r>
          </w:p>
          <w:p w:rsidR="00ED73C0" w:rsidRDefault="00ED73C0" w:rsidP="00ED73C0">
            <w:pPr>
              <w:rPr>
                <w:rFonts w:ascii="Century Gothic" w:hAnsi="Century Gothic" w:cstheme="minorHAnsi"/>
                <w:b/>
                <w:color w:val="00B050"/>
              </w:rPr>
            </w:pPr>
            <w:r>
              <w:rPr>
                <w:rFonts w:ascii="Century Gothic" w:hAnsi="Century Gothic" w:cstheme="minorHAnsi"/>
                <w:b/>
                <w:noProof/>
                <w:color w:val="0070C0"/>
              </w:rPr>
              <w:drawing>
                <wp:inline distT="0" distB="0" distL="0" distR="0" wp14:anchorId="50A9AC9D" wp14:editId="184FE797">
                  <wp:extent cx="536287" cy="6851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2355" t="12336" r="13576" b="16692"/>
                          <a:stretch/>
                        </pic:blipFill>
                        <pic:spPr bwMode="auto">
                          <a:xfrm>
                            <a:off x="0" y="0"/>
                            <a:ext cx="540602" cy="69067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entury Gothic" w:hAnsi="Century Gothic" w:cstheme="minorHAnsi"/>
                <w:b/>
                <w:color w:val="00B050"/>
              </w:rPr>
              <w:t xml:space="preserve"> </w:t>
            </w:r>
            <w:r>
              <w:rPr>
                <w:rFonts w:ascii="Century Gothic" w:hAnsi="Century Gothic" w:cstheme="minorHAnsi"/>
                <w:b/>
                <w:noProof/>
                <w:color w:val="00B050"/>
              </w:rPr>
              <w:drawing>
                <wp:inline distT="0" distB="0" distL="0" distR="0" wp14:anchorId="4C745C8E" wp14:editId="270F7F1E">
                  <wp:extent cx="524510" cy="71310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510" cy="713105"/>
                          </a:xfrm>
                          <a:prstGeom prst="rect">
                            <a:avLst/>
                          </a:prstGeom>
                          <a:noFill/>
                        </pic:spPr>
                      </pic:pic>
                    </a:graphicData>
                  </a:graphic>
                </wp:inline>
              </w:drawing>
            </w:r>
          </w:p>
          <w:p w:rsidR="00ED73C0" w:rsidRPr="00F91ED3" w:rsidRDefault="00ED73C0" w:rsidP="00ED73C0">
            <w:pPr>
              <w:rPr>
                <w:rFonts w:ascii="Century Gothic" w:hAnsi="Century Gothic" w:cstheme="minorHAnsi"/>
                <w:b/>
                <w:color w:val="FF0000"/>
                <w:sz w:val="18"/>
              </w:rPr>
            </w:pPr>
            <w:r w:rsidRPr="00F91ED3">
              <w:rPr>
                <w:rFonts w:ascii="Century Gothic" w:hAnsi="Century Gothic" w:cstheme="minorHAnsi"/>
                <w:b/>
                <w:color w:val="FF0000"/>
                <w:sz w:val="18"/>
              </w:rPr>
              <w:t>Y3 – Explore history</w:t>
            </w:r>
          </w:p>
          <w:p w:rsidR="00ED73C0" w:rsidRDefault="00ED73C0" w:rsidP="00ED73C0">
            <w:pPr>
              <w:rPr>
                <w:rFonts w:ascii="Century Gothic" w:hAnsi="Century Gothic" w:cstheme="minorHAnsi"/>
                <w:b/>
                <w:color w:val="FF0000"/>
                <w:sz w:val="18"/>
              </w:rPr>
            </w:pPr>
            <w:r w:rsidRPr="00F91ED3">
              <w:rPr>
                <w:rFonts w:ascii="Century Gothic" w:hAnsi="Century Gothic" w:cstheme="minorHAnsi"/>
                <w:b/>
                <w:color w:val="FF0000"/>
                <w:sz w:val="18"/>
              </w:rPr>
              <w:t xml:space="preserve">Y4 – Usborne history of Britain </w:t>
            </w:r>
          </w:p>
          <w:p w:rsidR="00ED73C0" w:rsidRDefault="00ED73C0" w:rsidP="00ED73C0">
            <w:pPr>
              <w:rPr>
                <w:rFonts w:ascii="Century Gothic" w:hAnsi="Century Gothic" w:cstheme="minorHAnsi"/>
                <w:b/>
                <w:color w:val="00B050"/>
              </w:rPr>
            </w:pPr>
          </w:p>
          <w:p w:rsidR="00ED73C0" w:rsidRPr="00362824" w:rsidRDefault="00ED73C0" w:rsidP="00ED73C0">
            <w:pPr>
              <w:rPr>
                <w:rFonts w:ascii="Century Gothic" w:hAnsi="Century Gothic"/>
                <w:sz w:val="28"/>
                <w:szCs w:val="20"/>
              </w:rPr>
            </w:pPr>
          </w:p>
        </w:tc>
        <w:tc>
          <w:tcPr>
            <w:tcW w:w="2268" w:type="dxa"/>
          </w:tcPr>
          <w:p w:rsidR="00ED73C0" w:rsidRDefault="00ED73C0" w:rsidP="00ED73C0">
            <w:pPr>
              <w:rPr>
                <w:rFonts w:ascii="Century Gothic" w:hAnsi="Century Gothic" w:cstheme="minorHAnsi"/>
                <w:b/>
                <w:color w:val="00B0F0"/>
              </w:rPr>
            </w:pPr>
            <w:r w:rsidRPr="008266F8">
              <w:rPr>
                <w:rFonts w:ascii="Century Gothic" w:hAnsi="Century Gothic" w:cstheme="minorHAnsi"/>
                <w:b/>
                <w:color w:val="00B0F0"/>
              </w:rPr>
              <w:t xml:space="preserve">The </w:t>
            </w:r>
            <w:r>
              <w:rPr>
                <w:rFonts w:ascii="Century Gothic" w:hAnsi="Century Gothic" w:cstheme="minorHAnsi"/>
                <w:b/>
                <w:color w:val="00B0F0"/>
              </w:rPr>
              <w:t>O</w:t>
            </w:r>
            <w:r w:rsidRPr="008266F8">
              <w:rPr>
                <w:rFonts w:ascii="Century Gothic" w:hAnsi="Century Gothic" w:cstheme="minorHAnsi"/>
                <w:b/>
                <w:color w:val="00B0F0"/>
              </w:rPr>
              <w:t xml:space="preserve">wl who was </w:t>
            </w:r>
            <w:r>
              <w:rPr>
                <w:rFonts w:ascii="Century Gothic" w:hAnsi="Century Gothic" w:cstheme="minorHAnsi"/>
                <w:b/>
                <w:color w:val="00B0F0"/>
              </w:rPr>
              <w:t>A</w:t>
            </w:r>
            <w:r w:rsidRPr="008266F8">
              <w:rPr>
                <w:rFonts w:ascii="Century Gothic" w:hAnsi="Century Gothic" w:cstheme="minorHAnsi"/>
                <w:b/>
                <w:color w:val="00B0F0"/>
              </w:rPr>
              <w:t xml:space="preserve">fraid of the </w:t>
            </w:r>
            <w:r>
              <w:rPr>
                <w:rFonts w:ascii="Century Gothic" w:hAnsi="Century Gothic" w:cstheme="minorHAnsi"/>
                <w:b/>
                <w:color w:val="00B0F0"/>
              </w:rPr>
              <w:t>D</w:t>
            </w:r>
            <w:r w:rsidRPr="008266F8">
              <w:rPr>
                <w:rFonts w:ascii="Century Gothic" w:hAnsi="Century Gothic" w:cstheme="minorHAnsi"/>
                <w:b/>
                <w:color w:val="00B0F0"/>
              </w:rPr>
              <w:t xml:space="preserve">ark </w:t>
            </w:r>
            <w:r>
              <w:rPr>
                <w:rFonts w:ascii="Century Gothic" w:hAnsi="Century Gothic" w:cstheme="minorHAnsi"/>
                <w:b/>
                <w:color w:val="00B0F0"/>
              </w:rPr>
              <w:t xml:space="preserve">(Jill Tomlinson) </w:t>
            </w:r>
          </w:p>
          <w:p w:rsidR="00ED73C0" w:rsidRPr="00F62B6F" w:rsidRDefault="00ED73C0" w:rsidP="00ED73C0">
            <w:pPr>
              <w:rPr>
                <w:rFonts w:ascii="Century Gothic" w:hAnsi="Century Gothic" w:cstheme="minorHAnsi"/>
                <w:b/>
                <w:color w:val="00B0F0"/>
                <w:sz w:val="18"/>
              </w:rPr>
            </w:pPr>
            <w:r w:rsidRPr="00F62B6F">
              <w:rPr>
                <w:rFonts w:ascii="Century Gothic" w:hAnsi="Century Gothic" w:cstheme="minorHAnsi"/>
                <w:b/>
                <w:color w:val="00B0F0"/>
                <w:sz w:val="18"/>
              </w:rPr>
              <w:t xml:space="preserve">Y3 – picture book version </w:t>
            </w:r>
          </w:p>
          <w:p w:rsidR="00ED73C0" w:rsidRPr="00F62B6F" w:rsidRDefault="00ED73C0" w:rsidP="00ED73C0">
            <w:pPr>
              <w:rPr>
                <w:rFonts w:ascii="Century Gothic" w:hAnsi="Century Gothic" w:cstheme="minorHAnsi"/>
                <w:b/>
                <w:color w:val="00B0F0"/>
                <w:sz w:val="18"/>
              </w:rPr>
            </w:pPr>
            <w:r w:rsidRPr="00F62B6F">
              <w:rPr>
                <w:rFonts w:ascii="Century Gothic" w:hAnsi="Century Gothic" w:cstheme="minorHAnsi"/>
                <w:b/>
                <w:color w:val="00B0F0"/>
                <w:sz w:val="18"/>
              </w:rPr>
              <w:t xml:space="preserve">Y4 – chapter book version </w:t>
            </w:r>
          </w:p>
          <w:p w:rsidR="00ED73C0" w:rsidRDefault="00ED73C0" w:rsidP="00ED73C0">
            <w:pPr>
              <w:rPr>
                <w:rFonts w:ascii="Century Gothic" w:hAnsi="Century Gothic" w:cstheme="minorHAnsi"/>
                <w:b/>
                <w:color w:val="00B0F0"/>
              </w:rPr>
            </w:pPr>
            <w:r>
              <w:rPr>
                <w:rFonts w:ascii="Century Gothic" w:hAnsi="Century Gothic" w:cstheme="minorHAnsi"/>
                <w:b/>
                <w:noProof/>
                <w:color w:val="00B0F0"/>
              </w:rPr>
              <w:drawing>
                <wp:inline distT="0" distB="0" distL="0" distR="0" wp14:anchorId="188C58F9" wp14:editId="5B3E0F56">
                  <wp:extent cx="636105" cy="9748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6913" cy="991438"/>
                          </a:xfrm>
                          <a:prstGeom prst="rect">
                            <a:avLst/>
                          </a:prstGeom>
                          <a:noFill/>
                        </pic:spPr>
                      </pic:pic>
                    </a:graphicData>
                  </a:graphic>
                </wp:inline>
              </w:drawing>
            </w:r>
          </w:p>
          <w:p w:rsidR="00ED73C0" w:rsidRDefault="00ED73C0" w:rsidP="00ED73C0">
            <w:pPr>
              <w:rPr>
                <w:rFonts w:ascii="Century Gothic" w:hAnsi="Century Gothic" w:cstheme="minorHAnsi"/>
                <w:b/>
                <w:color w:val="00B0F0"/>
              </w:rPr>
            </w:pPr>
            <w:r>
              <w:rPr>
                <w:rFonts w:ascii="Century Gothic" w:hAnsi="Century Gothic" w:cstheme="minorHAnsi"/>
                <w:b/>
                <w:color w:val="00B0F0"/>
              </w:rPr>
              <w:t xml:space="preserve">Unit 1 – Setting description dark </w:t>
            </w:r>
          </w:p>
          <w:p w:rsidR="00ED73C0" w:rsidRDefault="00ED73C0" w:rsidP="00ED73C0">
            <w:pPr>
              <w:rPr>
                <w:rFonts w:ascii="Century Gothic" w:hAnsi="Century Gothic" w:cstheme="minorHAnsi"/>
                <w:b/>
                <w:color w:val="00B0F0"/>
              </w:rPr>
            </w:pPr>
            <w:r>
              <w:rPr>
                <w:rFonts w:ascii="Century Gothic" w:hAnsi="Century Gothic" w:cstheme="minorHAnsi"/>
                <w:b/>
                <w:color w:val="00B0F0"/>
              </w:rPr>
              <w:t xml:space="preserve">Unit 2 – Re-write chapter </w:t>
            </w:r>
          </w:p>
          <w:p w:rsidR="00ED73C0" w:rsidRDefault="00ED73C0" w:rsidP="00ED73C0">
            <w:pPr>
              <w:rPr>
                <w:rFonts w:ascii="Century Gothic" w:hAnsi="Century Gothic" w:cstheme="minorHAnsi"/>
                <w:b/>
                <w:color w:val="00B0F0"/>
              </w:rPr>
            </w:pPr>
            <w:r>
              <w:rPr>
                <w:rFonts w:ascii="Century Gothic" w:hAnsi="Century Gothic" w:cstheme="minorHAnsi"/>
                <w:b/>
                <w:color w:val="00B0F0"/>
              </w:rPr>
              <w:t xml:space="preserve">Unit 3 – Own story about chosen animal </w:t>
            </w:r>
          </w:p>
          <w:p w:rsidR="00ED73C0" w:rsidRDefault="00ED73C0" w:rsidP="00ED73C0">
            <w:pPr>
              <w:rPr>
                <w:rFonts w:ascii="Century Gothic" w:hAnsi="Century Gothic" w:cstheme="minorHAnsi"/>
                <w:b/>
                <w:color w:val="00B0F0"/>
              </w:rPr>
            </w:pPr>
          </w:p>
          <w:p w:rsidR="00ED73C0" w:rsidRDefault="00ED73C0" w:rsidP="00ED73C0">
            <w:pPr>
              <w:rPr>
                <w:rFonts w:ascii="Century Gothic" w:hAnsi="Century Gothic" w:cstheme="minorHAnsi"/>
                <w:b/>
                <w:color w:val="00B0F0"/>
              </w:rPr>
            </w:pPr>
            <w:r>
              <w:rPr>
                <w:rFonts w:ascii="Century Gothic" w:hAnsi="Century Gothic" w:cstheme="minorHAnsi"/>
                <w:b/>
                <w:color w:val="7030A0"/>
              </w:rPr>
              <w:t>Rivers</w:t>
            </w:r>
            <w:r>
              <w:rPr>
                <w:rFonts w:ascii="Century Gothic" w:hAnsi="Century Gothic" w:cstheme="minorHAnsi"/>
                <w:b/>
                <w:color w:val="00B0F0"/>
              </w:rPr>
              <w:t xml:space="preserve"> </w:t>
            </w:r>
          </w:p>
          <w:p w:rsidR="00ED73C0" w:rsidRDefault="00ED73C0" w:rsidP="00ED73C0">
            <w:pPr>
              <w:rPr>
                <w:rFonts w:ascii="Century Gothic" w:hAnsi="Century Gothic" w:cstheme="minorHAnsi"/>
                <w:b/>
                <w:color w:val="00B0F0"/>
              </w:rPr>
            </w:pPr>
            <w:r>
              <w:rPr>
                <w:rFonts w:ascii="Century Gothic" w:hAnsi="Century Gothic" w:cstheme="minorHAnsi"/>
                <w:b/>
                <w:noProof/>
                <w:color w:val="00B0F0"/>
              </w:rPr>
              <w:drawing>
                <wp:inline distT="0" distB="0" distL="0" distR="0" wp14:anchorId="76DF4FFF" wp14:editId="700CF035">
                  <wp:extent cx="633730" cy="80454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730" cy="804545"/>
                          </a:xfrm>
                          <a:prstGeom prst="rect">
                            <a:avLst/>
                          </a:prstGeom>
                          <a:noFill/>
                        </pic:spPr>
                      </pic:pic>
                    </a:graphicData>
                  </a:graphic>
                </wp:inline>
              </w:drawing>
            </w:r>
          </w:p>
          <w:p w:rsidR="00ED73C0" w:rsidRPr="006C396E" w:rsidRDefault="00ED73C0" w:rsidP="00ED73C0">
            <w:pPr>
              <w:rPr>
                <w:rFonts w:ascii="Century Gothic" w:hAnsi="Century Gothic" w:cstheme="minorHAnsi"/>
                <w:b/>
                <w:color w:val="7030A0"/>
              </w:rPr>
            </w:pPr>
            <w:r>
              <w:rPr>
                <w:rFonts w:ascii="Century Gothic" w:hAnsi="Century Gothic" w:cstheme="minorHAnsi"/>
                <w:b/>
                <w:color w:val="7030A0"/>
              </w:rPr>
              <w:t xml:space="preserve">Information text  </w:t>
            </w:r>
          </w:p>
          <w:p w:rsidR="00ED73C0" w:rsidRPr="008266F8" w:rsidRDefault="00ED73C0" w:rsidP="00ED73C0">
            <w:pPr>
              <w:rPr>
                <w:rFonts w:ascii="Century Gothic" w:hAnsi="Century Gothic" w:cstheme="minorHAnsi"/>
                <w:b/>
                <w:color w:val="00B0F0"/>
              </w:rPr>
            </w:pPr>
          </w:p>
          <w:p w:rsidR="00ED73C0" w:rsidRPr="00056321" w:rsidRDefault="00ED73C0" w:rsidP="00ED73C0">
            <w:pPr>
              <w:rPr>
                <w:rFonts w:ascii="Century Gothic" w:hAnsi="Century Gothic" w:cstheme="minorHAnsi"/>
                <w:b/>
                <w:color w:val="FF0000"/>
              </w:rPr>
            </w:pPr>
            <w:r>
              <w:rPr>
                <w:rFonts w:ascii="Century Gothic" w:hAnsi="Century Gothic" w:cstheme="minorHAnsi"/>
                <w:b/>
                <w:color w:val="FF0000"/>
              </w:rPr>
              <w:t xml:space="preserve"> </w:t>
            </w:r>
          </w:p>
          <w:p w:rsidR="00ED73C0" w:rsidRPr="00362824" w:rsidRDefault="00ED73C0" w:rsidP="00ED73C0">
            <w:pPr>
              <w:jc w:val="center"/>
              <w:rPr>
                <w:rFonts w:ascii="Century Gothic" w:hAnsi="Century Gothic"/>
                <w:sz w:val="28"/>
                <w:szCs w:val="20"/>
              </w:rPr>
            </w:pPr>
            <w:r>
              <w:rPr>
                <w:rFonts w:ascii="Century Gothic" w:hAnsi="Century Gothic" w:cstheme="minorHAnsi"/>
                <w:b/>
                <w:noProof/>
                <w:color w:val="0070C0"/>
              </w:rPr>
              <w:t xml:space="preserve">       </w:t>
            </w:r>
          </w:p>
        </w:tc>
        <w:tc>
          <w:tcPr>
            <w:tcW w:w="2410" w:type="dxa"/>
          </w:tcPr>
          <w:p w:rsidR="00ED73C0" w:rsidRPr="00EF0487" w:rsidRDefault="00ED73C0" w:rsidP="00ED73C0">
            <w:pPr>
              <w:rPr>
                <w:rFonts w:ascii="Century Gothic" w:hAnsi="Century Gothic" w:cstheme="minorHAnsi"/>
                <w:b/>
                <w:color w:val="FF0066"/>
              </w:rPr>
            </w:pPr>
            <w:r w:rsidRPr="00EF0487">
              <w:rPr>
                <w:rFonts w:ascii="Century Gothic" w:hAnsi="Century Gothic" w:cstheme="minorHAnsi"/>
                <w:b/>
                <w:color w:val="FF0066"/>
              </w:rPr>
              <w:t>How to be a Viking Y3</w:t>
            </w:r>
          </w:p>
          <w:p w:rsidR="00ED73C0" w:rsidRPr="00EF0487" w:rsidRDefault="00ED73C0" w:rsidP="00ED73C0">
            <w:pPr>
              <w:rPr>
                <w:rFonts w:ascii="Century Gothic" w:hAnsi="Century Gothic" w:cstheme="minorHAnsi"/>
                <w:b/>
                <w:color w:val="FF0066"/>
              </w:rPr>
            </w:pPr>
            <w:r w:rsidRPr="00EF0487">
              <w:rPr>
                <w:rFonts w:ascii="Century Gothic" w:hAnsi="Century Gothic" w:cstheme="minorHAnsi"/>
                <w:b/>
                <w:color w:val="FF0066"/>
              </w:rPr>
              <w:t xml:space="preserve">How to Train a Dragon Y4  </w:t>
            </w:r>
          </w:p>
          <w:p w:rsidR="00ED73C0" w:rsidRPr="00EF0487" w:rsidRDefault="00ED73C0" w:rsidP="00ED73C0">
            <w:pPr>
              <w:rPr>
                <w:rFonts w:ascii="Century Gothic" w:hAnsi="Century Gothic" w:cstheme="minorHAnsi"/>
                <w:b/>
                <w:color w:val="FF0066"/>
              </w:rPr>
            </w:pPr>
            <w:r w:rsidRPr="00EF0487">
              <w:rPr>
                <w:rFonts w:ascii="Century Gothic" w:hAnsi="Century Gothic" w:cstheme="minorHAnsi"/>
                <w:b/>
                <w:color w:val="FF0066"/>
              </w:rPr>
              <w:t xml:space="preserve">(Cressida Cowell) </w:t>
            </w:r>
          </w:p>
          <w:p w:rsidR="00ED73C0" w:rsidRDefault="00ED73C0" w:rsidP="00ED73C0">
            <w:pPr>
              <w:rPr>
                <w:rFonts w:ascii="Century Gothic" w:hAnsi="Century Gothic" w:cstheme="minorHAnsi"/>
                <w:b/>
                <w:noProof/>
                <w:color w:val="FF0066"/>
              </w:rPr>
            </w:pPr>
            <w:r>
              <w:rPr>
                <w:rFonts w:ascii="Century Gothic" w:hAnsi="Century Gothic" w:cstheme="minorHAnsi"/>
                <w:b/>
                <w:noProof/>
                <w:color w:val="FF0066"/>
              </w:rPr>
              <w:t xml:space="preserve">  </w:t>
            </w:r>
            <w:r>
              <w:rPr>
                <w:rFonts w:ascii="Century Gothic" w:hAnsi="Century Gothic" w:cstheme="minorHAnsi"/>
                <w:b/>
                <w:noProof/>
                <w:color w:val="FF0066"/>
              </w:rPr>
              <w:drawing>
                <wp:inline distT="0" distB="0" distL="0" distR="0" wp14:anchorId="3B6803C9" wp14:editId="20660A77">
                  <wp:extent cx="617155" cy="645466"/>
                  <wp:effectExtent l="0" t="0" r="0" b="25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5899" cy="665070"/>
                          </a:xfrm>
                          <a:prstGeom prst="rect">
                            <a:avLst/>
                          </a:prstGeom>
                          <a:noFill/>
                        </pic:spPr>
                      </pic:pic>
                    </a:graphicData>
                  </a:graphic>
                </wp:inline>
              </w:drawing>
            </w:r>
            <w:r>
              <w:rPr>
                <w:rFonts w:ascii="Century Gothic" w:hAnsi="Century Gothic" w:cstheme="minorHAnsi"/>
                <w:b/>
                <w:noProof/>
                <w:color w:val="FF0066"/>
              </w:rPr>
              <w:t xml:space="preserve">  </w:t>
            </w:r>
            <w:r>
              <w:rPr>
                <w:rFonts w:ascii="Century Gothic" w:hAnsi="Century Gothic" w:cstheme="minorHAnsi"/>
                <w:b/>
                <w:noProof/>
                <w:color w:val="FF0066"/>
              </w:rPr>
              <w:drawing>
                <wp:inline distT="0" distB="0" distL="0" distR="0" wp14:anchorId="05AC45E9" wp14:editId="3D02A47B">
                  <wp:extent cx="546652" cy="838989"/>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5421" cy="852447"/>
                          </a:xfrm>
                          <a:prstGeom prst="rect">
                            <a:avLst/>
                          </a:prstGeom>
                          <a:noFill/>
                        </pic:spPr>
                      </pic:pic>
                    </a:graphicData>
                  </a:graphic>
                </wp:inline>
              </w:drawing>
            </w:r>
          </w:p>
          <w:p w:rsidR="00ED73C0" w:rsidRDefault="00ED73C0" w:rsidP="00ED73C0">
            <w:pPr>
              <w:rPr>
                <w:rFonts w:ascii="Century Gothic" w:hAnsi="Century Gothic" w:cstheme="minorHAnsi"/>
                <w:b/>
                <w:color w:val="FF0066"/>
              </w:rPr>
            </w:pPr>
            <w:r>
              <w:rPr>
                <w:rFonts w:ascii="Century Gothic" w:hAnsi="Century Gothic" w:cstheme="minorHAnsi"/>
                <w:b/>
                <w:color w:val="FF0066"/>
              </w:rPr>
              <w:t xml:space="preserve">Unit 1 – Dialogue </w:t>
            </w:r>
          </w:p>
          <w:p w:rsidR="00ED73C0" w:rsidRDefault="00ED73C0" w:rsidP="00ED73C0">
            <w:pPr>
              <w:rPr>
                <w:rFonts w:ascii="Century Gothic" w:hAnsi="Century Gothic" w:cstheme="minorHAnsi"/>
                <w:b/>
                <w:color w:val="FF0066"/>
              </w:rPr>
            </w:pPr>
            <w:r>
              <w:rPr>
                <w:rFonts w:ascii="Century Gothic" w:hAnsi="Century Gothic" w:cstheme="minorHAnsi"/>
                <w:b/>
                <w:color w:val="FF0066"/>
              </w:rPr>
              <w:t>Unit 2 – New chapter</w:t>
            </w:r>
          </w:p>
          <w:p w:rsidR="00ED73C0" w:rsidRDefault="00ED73C0" w:rsidP="00ED73C0">
            <w:pPr>
              <w:rPr>
                <w:rFonts w:ascii="Century Gothic" w:hAnsi="Century Gothic" w:cstheme="minorHAnsi"/>
                <w:b/>
                <w:color w:val="FF0066"/>
              </w:rPr>
            </w:pPr>
            <w:r>
              <w:rPr>
                <w:rFonts w:ascii="Century Gothic" w:hAnsi="Century Gothic" w:cstheme="minorHAnsi"/>
                <w:b/>
                <w:color w:val="FF0066"/>
              </w:rPr>
              <w:t xml:space="preserve">Unit 3 – Write own adventure with the same characters </w:t>
            </w:r>
          </w:p>
          <w:p w:rsidR="00ED73C0" w:rsidRPr="00056321" w:rsidRDefault="00ED73C0" w:rsidP="00ED73C0">
            <w:pPr>
              <w:rPr>
                <w:rFonts w:ascii="Century Gothic" w:hAnsi="Century Gothic" w:cstheme="minorHAnsi"/>
                <w:b/>
                <w:color w:val="FF0066"/>
              </w:rPr>
            </w:pPr>
          </w:p>
          <w:p w:rsidR="00ED73C0" w:rsidRPr="00EF0487" w:rsidRDefault="00ED73C0" w:rsidP="00ED73C0">
            <w:pPr>
              <w:rPr>
                <w:rFonts w:ascii="Century Gothic" w:hAnsi="Century Gothic" w:cstheme="minorHAnsi"/>
                <w:b/>
                <w:color w:val="002060"/>
              </w:rPr>
            </w:pPr>
            <w:r w:rsidRPr="00EF0487">
              <w:rPr>
                <w:rFonts w:ascii="Century Gothic" w:hAnsi="Century Gothic" w:cstheme="minorHAnsi"/>
                <w:b/>
                <w:color w:val="002060"/>
              </w:rPr>
              <w:t xml:space="preserve">Newspaper report – Vikings (Lindisfarne) </w:t>
            </w:r>
          </w:p>
          <w:p w:rsidR="00ED73C0" w:rsidRPr="00056321" w:rsidRDefault="00ED73C0" w:rsidP="00ED73C0">
            <w:pPr>
              <w:rPr>
                <w:rFonts w:ascii="Century Gothic" w:hAnsi="Century Gothic" w:cstheme="minorHAnsi"/>
                <w:b/>
                <w:color w:val="00B050"/>
                <w:highlight w:val="cyan"/>
              </w:rPr>
            </w:pPr>
            <w:r>
              <w:rPr>
                <w:rFonts w:ascii="Century Gothic" w:hAnsi="Century Gothic" w:cstheme="minorHAnsi"/>
                <w:b/>
                <w:noProof/>
                <w:color w:val="00B050"/>
                <w:highlight w:val="cyan"/>
              </w:rPr>
              <w:drawing>
                <wp:inline distT="0" distB="0" distL="0" distR="0" wp14:anchorId="296CDC4D" wp14:editId="504C32BD">
                  <wp:extent cx="824948" cy="1067713"/>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30778" cy="1075259"/>
                          </a:xfrm>
                          <a:prstGeom prst="rect">
                            <a:avLst/>
                          </a:prstGeom>
                          <a:noFill/>
                        </pic:spPr>
                      </pic:pic>
                    </a:graphicData>
                  </a:graphic>
                </wp:inline>
              </w:drawing>
            </w:r>
          </w:p>
          <w:p w:rsidR="00ED73C0" w:rsidRDefault="00ED73C0" w:rsidP="00ED73C0">
            <w:pPr>
              <w:rPr>
                <w:rFonts w:ascii="Century Gothic" w:hAnsi="Century Gothic" w:cstheme="minorHAnsi"/>
                <w:b/>
                <w:color w:val="00B050"/>
                <w:highlight w:val="cyan"/>
              </w:rPr>
            </w:pPr>
          </w:p>
          <w:p w:rsidR="00ED73C0" w:rsidRPr="00561CA4" w:rsidRDefault="00ED73C0" w:rsidP="00ED73C0">
            <w:pPr>
              <w:rPr>
                <w:rFonts w:ascii="Century Gothic" w:hAnsi="Century Gothic"/>
                <w:sz w:val="20"/>
                <w:szCs w:val="20"/>
              </w:rPr>
            </w:pPr>
          </w:p>
        </w:tc>
        <w:tc>
          <w:tcPr>
            <w:tcW w:w="2245" w:type="dxa"/>
          </w:tcPr>
          <w:p w:rsidR="00ED73C0" w:rsidRDefault="00ED73C0" w:rsidP="00ED73C0">
            <w:pPr>
              <w:rPr>
                <w:rFonts w:ascii="Century Gothic" w:hAnsi="Century Gothic" w:cstheme="minorHAnsi"/>
                <w:b/>
                <w:color w:val="FF0000"/>
              </w:rPr>
            </w:pPr>
            <w:r>
              <w:rPr>
                <w:rFonts w:ascii="Century Gothic" w:hAnsi="Century Gothic" w:cstheme="minorHAnsi"/>
                <w:b/>
                <w:color w:val="FF0000"/>
              </w:rPr>
              <w:t xml:space="preserve">The Tempest – Y3+4 performance – playscripts  </w:t>
            </w:r>
          </w:p>
          <w:p w:rsidR="00ED73C0" w:rsidRDefault="00ED73C0" w:rsidP="00ED73C0">
            <w:pPr>
              <w:jc w:val="center"/>
              <w:rPr>
                <w:rFonts w:ascii="Century Gothic" w:hAnsi="Century Gothic" w:cstheme="minorHAnsi"/>
                <w:b/>
                <w:noProof/>
                <w:color w:val="FF0000"/>
              </w:rPr>
            </w:pPr>
            <w:r>
              <w:rPr>
                <w:rFonts w:ascii="Century Gothic" w:hAnsi="Century Gothic" w:cstheme="minorHAnsi"/>
                <w:b/>
                <w:noProof/>
                <w:color w:val="FF0000"/>
              </w:rPr>
              <w:drawing>
                <wp:inline distT="0" distB="0" distL="0" distR="0" wp14:anchorId="1643626A" wp14:editId="3223499C">
                  <wp:extent cx="568875" cy="805069"/>
                  <wp:effectExtent l="0" t="0" r="317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4859" cy="827690"/>
                          </a:xfrm>
                          <a:prstGeom prst="rect">
                            <a:avLst/>
                          </a:prstGeom>
                          <a:noFill/>
                        </pic:spPr>
                      </pic:pic>
                    </a:graphicData>
                  </a:graphic>
                </wp:inline>
              </w:drawing>
            </w:r>
          </w:p>
          <w:p w:rsidR="00ED73C0" w:rsidRDefault="00ED73C0" w:rsidP="00ED73C0">
            <w:pPr>
              <w:rPr>
                <w:rFonts w:ascii="Century Gothic" w:hAnsi="Century Gothic" w:cstheme="minorHAnsi"/>
                <w:b/>
                <w:noProof/>
                <w:color w:val="FF0000"/>
              </w:rPr>
            </w:pPr>
            <w:r>
              <w:rPr>
                <w:rFonts w:ascii="Century Gothic" w:hAnsi="Century Gothic" w:cstheme="minorHAnsi"/>
                <w:b/>
                <w:noProof/>
                <w:color w:val="FF0000"/>
              </w:rPr>
              <w:t xml:space="preserve">Story versions </w:t>
            </w:r>
          </w:p>
          <w:p w:rsidR="00ED73C0" w:rsidRDefault="00ED73C0" w:rsidP="00ED73C0">
            <w:pPr>
              <w:rPr>
                <w:rFonts w:ascii="Century Gothic" w:hAnsi="Century Gothic" w:cstheme="minorHAnsi"/>
                <w:b/>
                <w:noProof/>
                <w:color w:val="FF0000"/>
              </w:rPr>
            </w:pPr>
            <w:r>
              <w:rPr>
                <w:rFonts w:ascii="Century Gothic" w:hAnsi="Century Gothic" w:cstheme="minorHAnsi"/>
                <w:b/>
                <w:noProof/>
                <w:color w:val="FF0000"/>
              </w:rPr>
              <w:t>Y3 Picture book</w:t>
            </w:r>
          </w:p>
          <w:p w:rsidR="00ED73C0" w:rsidRDefault="00ED73C0" w:rsidP="00ED73C0">
            <w:pPr>
              <w:rPr>
                <w:rFonts w:ascii="Century Gothic" w:hAnsi="Century Gothic" w:cstheme="minorHAnsi"/>
                <w:b/>
                <w:noProof/>
                <w:color w:val="FF0000"/>
              </w:rPr>
            </w:pPr>
            <w:r>
              <w:rPr>
                <w:rFonts w:ascii="Century Gothic" w:hAnsi="Century Gothic" w:cstheme="minorHAnsi"/>
                <w:b/>
                <w:noProof/>
                <w:color w:val="FF0000"/>
              </w:rPr>
              <w:t xml:space="preserve">Y4 Chapter book </w:t>
            </w:r>
          </w:p>
          <w:p w:rsidR="00ED73C0" w:rsidRDefault="00ED73C0" w:rsidP="00ED73C0">
            <w:pPr>
              <w:rPr>
                <w:rFonts w:ascii="Century Gothic" w:hAnsi="Century Gothic" w:cstheme="minorHAnsi"/>
                <w:b/>
                <w:color w:val="FF0000"/>
              </w:rPr>
            </w:pPr>
            <w:r>
              <w:t xml:space="preserve"> </w:t>
            </w:r>
            <w:r>
              <w:rPr>
                <w:noProof/>
              </w:rPr>
              <w:drawing>
                <wp:inline distT="0" distB="0" distL="0" distR="0" wp14:anchorId="0ECBBBFE" wp14:editId="38F7BC57">
                  <wp:extent cx="572972" cy="65598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7792" cy="672950"/>
                          </a:xfrm>
                          <a:prstGeom prst="rect">
                            <a:avLst/>
                          </a:prstGeom>
                          <a:noFill/>
                        </pic:spPr>
                      </pic:pic>
                    </a:graphicData>
                  </a:graphic>
                </wp:inline>
              </w:drawing>
            </w:r>
            <w:r>
              <w:t xml:space="preserve"> </w:t>
            </w:r>
            <w:r>
              <w:rPr>
                <w:rFonts w:ascii="Century Gothic" w:hAnsi="Century Gothic" w:cstheme="minorHAnsi"/>
                <w:b/>
                <w:noProof/>
                <w:color w:val="FF0000"/>
              </w:rPr>
              <w:drawing>
                <wp:inline distT="0" distB="0" distL="0" distR="0" wp14:anchorId="130130DF" wp14:editId="2FBC97A1">
                  <wp:extent cx="510435" cy="735496"/>
                  <wp:effectExtent l="0" t="0" r="4445" b="762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1666" cy="751678"/>
                          </a:xfrm>
                          <a:prstGeom prst="rect">
                            <a:avLst/>
                          </a:prstGeom>
                          <a:noFill/>
                        </pic:spPr>
                      </pic:pic>
                    </a:graphicData>
                  </a:graphic>
                </wp:inline>
              </w:drawing>
            </w:r>
          </w:p>
          <w:p w:rsidR="00ED73C0" w:rsidRPr="0000183C" w:rsidRDefault="00ED73C0" w:rsidP="00ED73C0">
            <w:pPr>
              <w:rPr>
                <w:rFonts w:ascii="Century Gothic" w:hAnsi="Century Gothic" w:cstheme="minorHAnsi"/>
                <w:b/>
                <w:color w:val="FF0000"/>
              </w:rPr>
            </w:pPr>
            <w:r>
              <w:rPr>
                <w:rFonts w:ascii="Century Gothic" w:hAnsi="Century Gothic" w:cstheme="minorHAnsi"/>
                <w:b/>
                <w:color w:val="FF0000"/>
              </w:rPr>
              <w:t>Unit</w:t>
            </w:r>
            <w:r w:rsidRPr="0000183C">
              <w:rPr>
                <w:rFonts w:ascii="Century Gothic" w:hAnsi="Century Gothic" w:cstheme="minorHAnsi"/>
                <w:b/>
                <w:color w:val="FF0000"/>
              </w:rPr>
              <w:t xml:space="preserve"> 1 – character descriptions </w:t>
            </w:r>
          </w:p>
          <w:p w:rsidR="00ED73C0" w:rsidRPr="0000183C" w:rsidRDefault="00ED73C0" w:rsidP="00ED73C0">
            <w:pPr>
              <w:rPr>
                <w:rFonts w:ascii="Century Gothic" w:hAnsi="Century Gothic" w:cstheme="minorHAnsi"/>
                <w:b/>
                <w:color w:val="FF0000"/>
              </w:rPr>
            </w:pPr>
            <w:r>
              <w:rPr>
                <w:rFonts w:ascii="Century Gothic" w:hAnsi="Century Gothic" w:cstheme="minorHAnsi"/>
                <w:b/>
                <w:color w:val="FF0000"/>
              </w:rPr>
              <w:t>Unit</w:t>
            </w:r>
            <w:r w:rsidRPr="0000183C">
              <w:rPr>
                <w:rFonts w:ascii="Century Gothic" w:hAnsi="Century Gothic" w:cstheme="minorHAnsi"/>
                <w:b/>
                <w:color w:val="FF0000"/>
              </w:rPr>
              <w:t xml:space="preserve"> 2 – Write a new scene </w:t>
            </w:r>
          </w:p>
          <w:p w:rsidR="00ED73C0" w:rsidRPr="0000183C" w:rsidRDefault="00ED73C0" w:rsidP="00ED73C0">
            <w:pPr>
              <w:rPr>
                <w:rFonts w:ascii="Century Gothic" w:hAnsi="Century Gothic" w:cstheme="minorHAnsi"/>
                <w:b/>
                <w:color w:val="FF0000"/>
              </w:rPr>
            </w:pPr>
            <w:r>
              <w:rPr>
                <w:rFonts w:ascii="Century Gothic" w:hAnsi="Century Gothic" w:cstheme="minorHAnsi"/>
                <w:b/>
                <w:color w:val="FF0000"/>
              </w:rPr>
              <w:t>Unit</w:t>
            </w:r>
            <w:r w:rsidRPr="0000183C">
              <w:rPr>
                <w:rFonts w:ascii="Century Gothic" w:hAnsi="Century Gothic" w:cstheme="minorHAnsi"/>
                <w:b/>
                <w:color w:val="FF0000"/>
              </w:rPr>
              <w:t xml:space="preserve"> 3 – Story </w:t>
            </w:r>
          </w:p>
          <w:p w:rsidR="00ED73C0" w:rsidRDefault="00ED73C0" w:rsidP="00ED73C0">
            <w:pPr>
              <w:rPr>
                <w:rFonts w:ascii="Century Gothic" w:hAnsi="Century Gothic" w:cstheme="minorHAnsi"/>
                <w:b/>
                <w:color w:val="FF0000"/>
              </w:rPr>
            </w:pPr>
          </w:p>
          <w:p w:rsidR="00ED73C0" w:rsidRDefault="00ED73C0" w:rsidP="00ED73C0">
            <w:pPr>
              <w:rPr>
                <w:rFonts w:ascii="Century Gothic" w:hAnsi="Century Gothic" w:cstheme="minorHAnsi"/>
                <w:b/>
                <w:color w:val="C00000"/>
              </w:rPr>
            </w:pPr>
            <w:r w:rsidRPr="0000183C">
              <w:rPr>
                <w:rFonts w:ascii="Century Gothic" w:hAnsi="Century Gothic" w:cstheme="minorHAnsi"/>
                <w:b/>
                <w:color w:val="C00000"/>
              </w:rPr>
              <w:t xml:space="preserve">Instructions – recipes linked to food topic </w:t>
            </w:r>
          </w:p>
          <w:p w:rsidR="00ED73C0" w:rsidRPr="0000183C" w:rsidRDefault="00ED73C0" w:rsidP="00ED73C0">
            <w:pPr>
              <w:rPr>
                <w:rFonts w:ascii="Century Gothic" w:hAnsi="Century Gothic" w:cstheme="minorHAnsi"/>
                <w:b/>
                <w:color w:val="C00000"/>
              </w:rPr>
            </w:pPr>
            <w:r>
              <w:rPr>
                <w:rFonts w:ascii="Century Gothic" w:hAnsi="Century Gothic" w:cstheme="minorHAnsi"/>
                <w:b/>
                <w:noProof/>
                <w:color w:val="C00000"/>
              </w:rPr>
              <w:drawing>
                <wp:inline distT="0" distB="0" distL="0" distR="0" wp14:anchorId="7111D34D" wp14:editId="53E42CAE">
                  <wp:extent cx="736210" cy="934278"/>
                  <wp:effectExtent l="0" t="0" r="698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0419" cy="965000"/>
                          </a:xfrm>
                          <a:prstGeom prst="rect">
                            <a:avLst/>
                          </a:prstGeom>
                          <a:noFill/>
                        </pic:spPr>
                      </pic:pic>
                    </a:graphicData>
                  </a:graphic>
                </wp:inline>
              </w:drawing>
            </w:r>
          </w:p>
          <w:p w:rsidR="00ED73C0" w:rsidRDefault="00ED73C0" w:rsidP="00ED73C0">
            <w:pPr>
              <w:rPr>
                <w:rFonts w:ascii="Century Gothic" w:hAnsi="Century Gothic" w:cstheme="minorHAnsi"/>
                <w:b/>
                <w:color w:val="FF0000"/>
              </w:rPr>
            </w:pPr>
          </w:p>
          <w:p w:rsidR="0030429C" w:rsidRDefault="0030429C" w:rsidP="00ED73C0">
            <w:pPr>
              <w:rPr>
                <w:rFonts w:ascii="Century Gothic" w:hAnsi="Century Gothic" w:cstheme="minorHAnsi"/>
                <w:b/>
                <w:color w:val="FF0000"/>
              </w:rPr>
            </w:pPr>
          </w:p>
          <w:p w:rsidR="00ED73C0" w:rsidRPr="00561CA4" w:rsidRDefault="00ED73C0" w:rsidP="00ED73C0">
            <w:pPr>
              <w:rPr>
                <w:rFonts w:ascii="Century Gothic" w:hAnsi="Century Gothic"/>
                <w:sz w:val="20"/>
                <w:szCs w:val="20"/>
              </w:rPr>
            </w:pPr>
          </w:p>
        </w:tc>
        <w:tc>
          <w:tcPr>
            <w:tcW w:w="2438" w:type="dxa"/>
          </w:tcPr>
          <w:p w:rsidR="00ED73C0" w:rsidRPr="00F62B6F" w:rsidRDefault="00ED73C0" w:rsidP="00ED73C0">
            <w:pPr>
              <w:rPr>
                <w:rFonts w:ascii="Century Gothic" w:hAnsi="Century Gothic" w:cstheme="minorHAnsi"/>
                <w:b/>
                <w:color w:val="000000" w:themeColor="text1"/>
              </w:rPr>
            </w:pPr>
            <w:r w:rsidRPr="00F62B6F">
              <w:rPr>
                <w:rFonts w:ascii="Century Gothic" w:hAnsi="Century Gothic" w:cstheme="minorHAnsi"/>
                <w:b/>
                <w:color w:val="000000" w:themeColor="text1"/>
              </w:rPr>
              <w:t>Into the Jungle Y3</w:t>
            </w:r>
          </w:p>
          <w:p w:rsidR="00ED73C0" w:rsidRDefault="00ED73C0" w:rsidP="00ED73C0">
            <w:pPr>
              <w:rPr>
                <w:rFonts w:ascii="Century Gothic" w:hAnsi="Century Gothic" w:cstheme="minorHAnsi"/>
                <w:b/>
                <w:color w:val="000000" w:themeColor="text1"/>
              </w:rPr>
            </w:pPr>
            <w:r w:rsidRPr="00F62B6F">
              <w:rPr>
                <w:rFonts w:ascii="Century Gothic" w:hAnsi="Century Gothic" w:cstheme="minorHAnsi"/>
                <w:b/>
                <w:color w:val="000000" w:themeColor="text1"/>
              </w:rPr>
              <w:t xml:space="preserve">The Explorer Y4 </w:t>
            </w:r>
          </w:p>
          <w:p w:rsidR="00ED73C0" w:rsidRPr="00F62B6F" w:rsidRDefault="00ED73C0" w:rsidP="00ED73C0">
            <w:pPr>
              <w:rPr>
                <w:rFonts w:ascii="Century Gothic" w:hAnsi="Century Gothic" w:cstheme="minorHAnsi"/>
                <w:b/>
                <w:color w:val="000000" w:themeColor="text1"/>
              </w:rPr>
            </w:pPr>
            <w:r>
              <w:rPr>
                <w:rFonts w:ascii="Century Gothic" w:hAnsi="Century Gothic" w:cstheme="minorHAnsi"/>
                <w:b/>
                <w:color w:val="000000" w:themeColor="text1"/>
              </w:rPr>
              <w:t xml:space="preserve">(Katherine </w:t>
            </w:r>
            <w:proofErr w:type="spellStart"/>
            <w:r>
              <w:rPr>
                <w:rFonts w:ascii="Century Gothic" w:hAnsi="Century Gothic" w:cstheme="minorHAnsi"/>
                <w:b/>
                <w:color w:val="000000" w:themeColor="text1"/>
              </w:rPr>
              <w:t>Rundell</w:t>
            </w:r>
            <w:proofErr w:type="spellEnd"/>
            <w:r>
              <w:rPr>
                <w:rFonts w:ascii="Century Gothic" w:hAnsi="Century Gothic" w:cstheme="minorHAnsi"/>
                <w:b/>
                <w:color w:val="000000" w:themeColor="text1"/>
              </w:rPr>
              <w:t>)</w:t>
            </w:r>
          </w:p>
          <w:p w:rsidR="00ED73C0" w:rsidRDefault="00ED73C0" w:rsidP="00ED73C0">
            <w:pPr>
              <w:rPr>
                <w:rFonts w:ascii="Century Gothic" w:hAnsi="Century Gothic" w:cstheme="minorHAnsi"/>
                <w:b/>
                <w:color w:val="00B050"/>
              </w:rPr>
            </w:pPr>
            <w:r>
              <w:rPr>
                <w:rFonts w:ascii="Century Gothic" w:hAnsi="Century Gothic" w:cstheme="minorHAnsi"/>
                <w:b/>
                <w:noProof/>
                <w:color w:val="00B050"/>
              </w:rPr>
              <w:drawing>
                <wp:inline distT="0" distB="0" distL="0" distR="0" wp14:anchorId="7392E4DA" wp14:editId="656270A3">
                  <wp:extent cx="585093" cy="754637"/>
                  <wp:effectExtent l="0" t="0" r="5715"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04188" cy="779266"/>
                          </a:xfrm>
                          <a:prstGeom prst="rect">
                            <a:avLst/>
                          </a:prstGeom>
                          <a:noFill/>
                        </pic:spPr>
                      </pic:pic>
                    </a:graphicData>
                  </a:graphic>
                </wp:inline>
              </w:drawing>
            </w:r>
            <w:r>
              <w:rPr>
                <w:rFonts w:ascii="Century Gothic" w:hAnsi="Century Gothic" w:cstheme="minorHAnsi"/>
                <w:b/>
                <w:color w:val="00B050"/>
              </w:rPr>
              <w:t xml:space="preserve"> </w:t>
            </w:r>
            <w:r>
              <w:rPr>
                <w:rFonts w:ascii="Century Gothic" w:hAnsi="Century Gothic" w:cstheme="minorHAnsi"/>
                <w:b/>
                <w:noProof/>
                <w:color w:val="00B050"/>
              </w:rPr>
              <w:drawing>
                <wp:inline distT="0" distB="0" distL="0" distR="0" wp14:anchorId="0C87F75B" wp14:editId="5729253D">
                  <wp:extent cx="576470" cy="8850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2664" cy="894569"/>
                          </a:xfrm>
                          <a:prstGeom prst="rect">
                            <a:avLst/>
                          </a:prstGeom>
                          <a:noFill/>
                        </pic:spPr>
                      </pic:pic>
                    </a:graphicData>
                  </a:graphic>
                </wp:inline>
              </w:drawing>
            </w:r>
          </w:p>
          <w:p w:rsidR="00ED73C0" w:rsidRPr="009C1F63" w:rsidRDefault="00ED73C0" w:rsidP="00ED73C0">
            <w:pPr>
              <w:rPr>
                <w:rFonts w:ascii="Century Gothic" w:hAnsi="Century Gothic" w:cstheme="minorHAnsi"/>
                <w:b/>
                <w:color w:val="000000" w:themeColor="text1"/>
              </w:rPr>
            </w:pPr>
            <w:r>
              <w:rPr>
                <w:rFonts w:ascii="Century Gothic" w:hAnsi="Century Gothic" w:cstheme="minorHAnsi"/>
                <w:b/>
                <w:color w:val="000000" w:themeColor="text1"/>
              </w:rPr>
              <w:t>Unit</w:t>
            </w:r>
            <w:r w:rsidRPr="009C1F63">
              <w:rPr>
                <w:rFonts w:ascii="Century Gothic" w:hAnsi="Century Gothic" w:cstheme="minorHAnsi"/>
                <w:b/>
                <w:color w:val="000000" w:themeColor="text1"/>
              </w:rPr>
              <w:t xml:space="preserve"> 1 – setting descriptions </w:t>
            </w:r>
          </w:p>
          <w:p w:rsidR="00ED73C0" w:rsidRPr="009C1F63" w:rsidRDefault="00ED73C0" w:rsidP="00ED73C0">
            <w:pPr>
              <w:rPr>
                <w:rFonts w:ascii="Century Gothic" w:hAnsi="Century Gothic" w:cstheme="minorHAnsi"/>
                <w:b/>
                <w:color w:val="000000" w:themeColor="text1"/>
              </w:rPr>
            </w:pPr>
            <w:r>
              <w:rPr>
                <w:rFonts w:ascii="Century Gothic" w:hAnsi="Century Gothic" w:cstheme="minorHAnsi"/>
                <w:b/>
                <w:color w:val="000000" w:themeColor="text1"/>
              </w:rPr>
              <w:t>Unit</w:t>
            </w:r>
            <w:r w:rsidRPr="009C1F63">
              <w:rPr>
                <w:rFonts w:ascii="Century Gothic" w:hAnsi="Century Gothic" w:cstheme="minorHAnsi"/>
                <w:b/>
                <w:color w:val="000000" w:themeColor="text1"/>
              </w:rPr>
              <w:t xml:space="preserve"> 2 – write own chapter </w:t>
            </w:r>
          </w:p>
          <w:p w:rsidR="00ED73C0" w:rsidRPr="009C1F63" w:rsidRDefault="00ED73C0" w:rsidP="00ED73C0">
            <w:pPr>
              <w:rPr>
                <w:rFonts w:ascii="Century Gothic" w:hAnsi="Century Gothic" w:cstheme="minorHAnsi"/>
                <w:b/>
                <w:color w:val="000000" w:themeColor="text1"/>
              </w:rPr>
            </w:pPr>
            <w:r>
              <w:rPr>
                <w:rFonts w:ascii="Century Gothic" w:hAnsi="Century Gothic" w:cstheme="minorHAnsi"/>
                <w:b/>
                <w:color w:val="000000" w:themeColor="text1"/>
              </w:rPr>
              <w:t>Unit</w:t>
            </w:r>
            <w:r w:rsidRPr="009C1F63">
              <w:rPr>
                <w:rFonts w:ascii="Century Gothic" w:hAnsi="Century Gothic" w:cstheme="minorHAnsi"/>
                <w:b/>
                <w:color w:val="000000" w:themeColor="text1"/>
              </w:rPr>
              <w:t xml:space="preserve"> 3 – write a sequel </w:t>
            </w:r>
          </w:p>
          <w:p w:rsidR="00ED73C0" w:rsidRPr="00056321" w:rsidRDefault="00ED73C0" w:rsidP="00ED73C0">
            <w:pPr>
              <w:rPr>
                <w:rFonts w:ascii="Century Gothic" w:hAnsi="Century Gothic" w:cstheme="minorHAnsi"/>
                <w:b/>
                <w:color w:val="00B050"/>
              </w:rPr>
            </w:pPr>
          </w:p>
          <w:p w:rsidR="00ED73C0" w:rsidRDefault="00ED73C0" w:rsidP="00ED73C0">
            <w:pPr>
              <w:rPr>
                <w:rFonts w:ascii="Century Gothic" w:hAnsi="Century Gothic" w:cstheme="minorHAnsi"/>
                <w:b/>
                <w:color w:val="FFC000"/>
              </w:rPr>
            </w:pPr>
            <w:r w:rsidRPr="009C1F63">
              <w:rPr>
                <w:rFonts w:ascii="Century Gothic" w:hAnsi="Century Gothic" w:cstheme="minorHAnsi"/>
                <w:b/>
                <w:color w:val="FFC000"/>
              </w:rPr>
              <w:t>Persuasive text –</w:t>
            </w:r>
            <w:r>
              <w:rPr>
                <w:rFonts w:ascii="Century Gothic" w:hAnsi="Century Gothic" w:cstheme="minorHAnsi"/>
                <w:b/>
                <w:color w:val="FFC000"/>
              </w:rPr>
              <w:t xml:space="preserve"> </w:t>
            </w:r>
            <w:proofErr w:type="spellStart"/>
            <w:r>
              <w:rPr>
                <w:rFonts w:ascii="Century Gothic" w:hAnsi="Century Gothic" w:cstheme="minorHAnsi"/>
                <w:b/>
                <w:color w:val="FFC000"/>
              </w:rPr>
              <w:t>RangTan</w:t>
            </w:r>
            <w:proofErr w:type="spellEnd"/>
            <w:r>
              <w:rPr>
                <w:rFonts w:ascii="Century Gothic" w:hAnsi="Century Gothic" w:cstheme="minorHAnsi"/>
                <w:b/>
                <w:color w:val="FFC000"/>
              </w:rPr>
              <w:t xml:space="preserve"> – Greenpeace video </w:t>
            </w:r>
          </w:p>
          <w:p w:rsidR="00ED73C0" w:rsidRPr="009C1F63" w:rsidRDefault="00ED73C0" w:rsidP="00ED73C0">
            <w:pPr>
              <w:rPr>
                <w:rFonts w:ascii="Century Gothic" w:hAnsi="Century Gothic" w:cstheme="minorHAnsi"/>
                <w:b/>
                <w:color w:val="FFC000"/>
              </w:rPr>
            </w:pPr>
            <w:r w:rsidRPr="009C1F63">
              <w:rPr>
                <w:rFonts w:ascii="Century Gothic" w:hAnsi="Century Gothic" w:cstheme="minorHAnsi"/>
                <w:b/>
                <w:color w:val="FFC000"/>
              </w:rPr>
              <w:t xml:space="preserve"> </w:t>
            </w:r>
            <w:r>
              <w:rPr>
                <w:rFonts w:ascii="Century Gothic" w:hAnsi="Century Gothic" w:cstheme="minorHAnsi"/>
                <w:b/>
                <w:noProof/>
                <w:color w:val="FFC000"/>
              </w:rPr>
              <w:drawing>
                <wp:inline distT="0" distB="0" distL="0" distR="0" wp14:anchorId="6086846D" wp14:editId="23933FB0">
                  <wp:extent cx="1241866" cy="65198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58550" cy="660739"/>
                          </a:xfrm>
                          <a:prstGeom prst="rect">
                            <a:avLst/>
                          </a:prstGeom>
                          <a:noFill/>
                        </pic:spPr>
                      </pic:pic>
                    </a:graphicData>
                  </a:graphic>
                </wp:inline>
              </w:drawing>
            </w:r>
          </w:p>
          <w:p w:rsidR="00ED73C0" w:rsidRDefault="00ED73C0" w:rsidP="00ED73C0">
            <w:pPr>
              <w:rPr>
                <w:rFonts w:ascii="Century Gothic" w:hAnsi="Century Gothic" w:cstheme="minorHAnsi"/>
                <w:b/>
                <w:highlight w:val="cyan"/>
              </w:rPr>
            </w:pPr>
            <w:r>
              <w:rPr>
                <w:rFonts w:ascii="Century Gothic" w:hAnsi="Century Gothic" w:cstheme="minorHAnsi"/>
                <w:b/>
                <w:noProof/>
                <w:highlight w:val="cyan"/>
              </w:rPr>
              <w:drawing>
                <wp:inline distT="0" distB="0" distL="0" distR="0" wp14:anchorId="62FF009A" wp14:editId="6BC70097">
                  <wp:extent cx="1023730" cy="1028172"/>
                  <wp:effectExtent l="0" t="0" r="508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32331" cy="1036810"/>
                          </a:xfrm>
                          <a:prstGeom prst="rect">
                            <a:avLst/>
                          </a:prstGeom>
                          <a:noFill/>
                        </pic:spPr>
                      </pic:pic>
                    </a:graphicData>
                  </a:graphic>
                </wp:inline>
              </w:drawing>
            </w:r>
          </w:p>
          <w:p w:rsidR="00ED73C0" w:rsidRPr="00561CA4" w:rsidRDefault="00ED73C0" w:rsidP="00ED73C0">
            <w:pPr>
              <w:pStyle w:val="ListParagraph"/>
              <w:ind w:left="360"/>
              <w:rPr>
                <w:rFonts w:ascii="Century Gothic" w:hAnsi="Century Gothic"/>
                <w:sz w:val="20"/>
                <w:szCs w:val="20"/>
              </w:rPr>
            </w:pPr>
          </w:p>
        </w:tc>
        <w:tc>
          <w:tcPr>
            <w:tcW w:w="2121" w:type="dxa"/>
          </w:tcPr>
          <w:p w:rsidR="00ED73C0" w:rsidRPr="00056321" w:rsidRDefault="00ED73C0" w:rsidP="00ED73C0">
            <w:pPr>
              <w:rPr>
                <w:rFonts w:ascii="Century Gothic" w:hAnsi="Century Gothic" w:cstheme="minorHAnsi"/>
                <w:b/>
                <w:color w:val="00B050"/>
              </w:rPr>
            </w:pPr>
            <w:r w:rsidRPr="00056321">
              <w:rPr>
                <w:rFonts w:ascii="Century Gothic" w:hAnsi="Century Gothic" w:cstheme="minorHAnsi"/>
                <w:b/>
                <w:color w:val="00B050"/>
              </w:rPr>
              <w:t>Non-Chronological Report- animals of the Amazon Rainforest</w:t>
            </w:r>
          </w:p>
          <w:p w:rsidR="00ED73C0" w:rsidRDefault="00ED73C0" w:rsidP="00ED73C0">
            <w:pPr>
              <w:rPr>
                <w:rFonts w:ascii="Century Gothic" w:hAnsi="Century Gothic" w:cstheme="minorHAnsi"/>
                <w:b/>
                <w:color w:val="C0504D" w:themeColor="accent2"/>
              </w:rPr>
            </w:pPr>
            <w:r>
              <w:rPr>
                <w:rFonts w:ascii="Century Gothic" w:hAnsi="Century Gothic" w:cstheme="minorHAnsi"/>
                <w:b/>
                <w:noProof/>
                <w:color w:val="C0504D" w:themeColor="accent2"/>
              </w:rPr>
              <w:drawing>
                <wp:inline distT="0" distB="0" distL="0" distR="0" wp14:anchorId="4C6E893B" wp14:editId="47937752">
                  <wp:extent cx="916278" cy="916278"/>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24371" cy="924371"/>
                          </a:xfrm>
                          <a:prstGeom prst="rect">
                            <a:avLst/>
                          </a:prstGeom>
                          <a:noFill/>
                        </pic:spPr>
                      </pic:pic>
                    </a:graphicData>
                  </a:graphic>
                </wp:inline>
              </w:drawing>
            </w:r>
          </w:p>
          <w:p w:rsidR="00ED73C0" w:rsidRDefault="00ED73C0" w:rsidP="00ED73C0">
            <w:pPr>
              <w:rPr>
                <w:rFonts w:ascii="Century Gothic" w:hAnsi="Century Gothic" w:cstheme="minorHAnsi"/>
                <w:b/>
                <w:color w:val="C0504D" w:themeColor="accent2"/>
              </w:rPr>
            </w:pPr>
          </w:p>
          <w:p w:rsidR="00ED73C0" w:rsidRPr="007B0046" w:rsidRDefault="00ED73C0" w:rsidP="00ED73C0">
            <w:pPr>
              <w:rPr>
                <w:rFonts w:ascii="Century Gothic" w:hAnsi="Century Gothic" w:cstheme="minorHAnsi"/>
                <w:b/>
                <w:color w:val="92D050"/>
              </w:rPr>
            </w:pPr>
            <w:r w:rsidRPr="007B0046">
              <w:rPr>
                <w:rFonts w:ascii="Century Gothic" w:hAnsi="Century Gothic" w:cstheme="minorHAnsi"/>
                <w:b/>
                <w:color w:val="92D050"/>
              </w:rPr>
              <w:t xml:space="preserve">Poetry – narrative poem </w:t>
            </w:r>
          </w:p>
          <w:p w:rsidR="00ED73C0" w:rsidRPr="007B0046" w:rsidRDefault="00ED73C0" w:rsidP="00ED73C0">
            <w:pPr>
              <w:rPr>
                <w:rFonts w:ascii="Century Gothic" w:hAnsi="Century Gothic" w:cstheme="minorHAnsi"/>
                <w:b/>
                <w:color w:val="92D050"/>
              </w:rPr>
            </w:pPr>
            <w:r w:rsidRPr="007B0046">
              <w:rPr>
                <w:rFonts w:ascii="Century Gothic" w:hAnsi="Century Gothic" w:cstheme="minorHAnsi"/>
                <w:b/>
                <w:color w:val="92D050"/>
              </w:rPr>
              <w:t>Chocolate Cake</w:t>
            </w:r>
          </w:p>
          <w:p w:rsidR="00ED73C0" w:rsidRPr="007B0046" w:rsidRDefault="00ED73C0" w:rsidP="00ED73C0">
            <w:pPr>
              <w:rPr>
                <w:rFonts w:ascii="Century Gothic" w:hAnsi="Century Gothic" w:cstheme="minorHAnsi"/>
                <w:b/>
                <w:color w:val="92D050"/>
              </w:rPr>
            </w:pPr>
            <w:r w:rsidRPr="007B0046">
              <w:rPr>
                <w:rFonts w:ascii="Century Gothic" w:hAnsi="Century Gothic" w:cstheme="minorHAnsi"/>
                <w:b/>
                <w:color w:val="92D050"/>
              </w:rPr>
              <w:t>(Michael Rosen)</w:t>
            </w:r>
          </w:p>
          <w:p w:rsidR="00ED73C0" w:rsidRPr="00056321" w:rsidRDefault="00ED73C0" w:rsidP="00ED73C0">
            <w:pPr>
              <w:rPr>
                <w:rFonts w:ascii="Century Gothic" w:hAnsi="Century Gothic" w:cstheme="minorHAnsi"/>
                <w:b/>
                <w:color w:val="00B050"/>
                <w:highlight w:val="cyan"/>
              </w:rPr>
            </w:pPr>
            <w:r>
              <w:rPr>
                <w:rFonts w:ascii="Century Gothic" w:hAnsi="Century Gothic" w:cstheme="minorHAnsi"/>
                <w:b/>
                <w:noProof/>
                <w:color w:val="00B050"/>
                <w:highlight w:val="cyan"/>
              </w:rPr>
              <w:drawing>
                <wp:inline distT="0" distB="0" distL="0" distR="0" wp14:anchorId="7F556B4A" wp14:editId="0B01E24F">
                  <wp:extent cx="736032" cy="904460"/>
                  <wp:effectExtent l="0" t="0" r="698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43587" cy="913744"/>
                          </a:xfrm>
                          <a:prstGeom prst="rect">
                            <a:avLst/>
                          </a:prstGeom>
                          <a:noFill/>
                        </pic:spPr>
                      </pic:pic>
                    </a:graphicData>
                  </a:graphic>
                </wp:inline>
              </w:drawing>
            </w:r>
          </w:p>
          <w:p w:rsidR="00ED73C0" w:rsidRPr="00561CA4" w:rsidRDefault="00ED73C0" w:rsidP="00ED73C0">
            <w:pPr>
              <w:pStyle w:val="ListParagraph"/>
              <w:ind w:left="360"/>
              <w:rPr>
                <w:rFonts w:ascii="Century Gothic" w:hAnsi="Century Gothic"/>
                <w:sz w:val="20"/>
                <w:szCs w:val="20"/>
              </w:rPr>
            </w:pPr>
          </w:p>
        </w:tc>
      </w:tr>
      <w:tr w:rsidR="00ED73C0" w:rsidRPr="0032259B" w:rsidTr="00B2342A">
        <w:trPr>
          <w:trHeight w:val="668"/>
        </w:trPr>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0D3CEE">
              <w:rPr>
                <w:rFonts w:ascii="Century Gothic" w:hAnsi="Century Gothic"/>
                <w:b/>
                <w:i/>
                <w:sz w:val="20"/>
                <w:highlight w:val="cyan"/>
              </w:rPr>
              <w:t>History</w:t>
            </w:r>
            <w:r>
              <w:rPr>
                <w:rFonts w:ascii="Century Gothic" w:hAnsi="Century Gothic"/>
                <w:b/>
                <w:i/>
                <w:sz w:val="20"/>
              </w:rPr>
              <w:t xml:space="preserve"> &amp; </w:t>
            </w:r>
            <w:r w:rsidRPr="000D3CEE">
              <w:rPr>
                <w:rFonts w:ascii="Century Gothic" w:hAnsi="Century Gothic"/>
                <w:b/>
                <w:i/>
                <w:sz w:val="20"/>
                <w:highlight w:val="magenta"/>
              </w:rPr>
              <w:t>Geography</w:t>
            </w:r>
          </w:p>
        </w:tc>
        <w:tc>
          <w:tcPr>
            <w:tcW w:w="2551" w:type="dxa"/>
          </w:tcPr>
          <w:p w:rsidR="00ED73C0" w:rsidRPr="00A57BB6" w:rsidRDefault="00ED73C0" w:rsidP="00ED73C0">
            <w:pPr>
              <w:rPr>
                <w:rFonts w:ascii="Century Gothic" w:hAnsi="Century Gothic"/>
                <w:b/>
                <w:sz w:val="22"/>
                <w:szCs w:val="22"/>
                <w:highlight w:val="cyan"/>
              </w:rPr>
            </w:pPr>
            <w:r w:rsidRPr="00A57BB6">
              <w:rPr>
                <w:rFonts w:ascii="Century Gothic" w:hAnsi="Century Gothic"/>
                <w:b/>
                <w:sz w:val="22"/>
                <w:szCs w:val="22"/>
                <w:highlight w:val="cyan"/>
              </w:rPr>
              <w:t xml:space="preserve">What changed in Britain after the Anglo-Saxon invasion? </w:t>
            </w:r>
            <w:r w:rsidRPr="00A57BB6">
              <w:rPr>
                <w:rFonts w:ascii="Century Gothic" w:hAnsi="Century Gothic"/>
                <w:noProof/>
                <w:sz w:val="22"/>
                <w:szCs w:val="22"/>
                <w:highlight w:val="cyan"/>
              </w:rPr>
              <w:drawing>
                <wp:inline distT="0" distB="0" distL="0" distR="0" wp14:anchorId="3DB0186C" wp14:editId="27A5B71C">
                  <wp:extent cx="815008" cy="592128"/>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45829" cy="614521"/>
                          </a:xfrm>
                          <a:prstGeom prst="rect">
                            <a:avLst/>
                          </a:prstGeom>
                          <a:noFill/>
                        </pic:spPr>
                      </pic:pic>
                    </a:graphicData>
                  </a:graphic>
                </wp:inline>
              </w:drawing>
            </w:r>
          </w:p>
          <w:p w:rsidR="00ED73C0" w:rsidRPr="00A57BB6" w:rsidRDefault="00ED73C0" w:rsidP="00ED73C0">
            <w:pPr>
              <w:rPr>
                <w:rFonts w:ascii="Century Gothic" w:hAnsi="Century Gothic"/>
                <w:sz w:val="22"/>
                <w:szCs w:val="22"/>
                <w:highlight w:val="cyan"/>
              </w:rPr>
            </w:pPr>
            <w:r w:rsidRPr="00A57BB6">
              <w:rPr>
                <w:rFonts w:ascii="Century Gothic" w:hAnsi="Century Gothic"/>
                <w:sz w:val="22"/>
                <w:szCs w:val="22"/>
              </w:rPr>
              <w:t>Britain’s settlement by Anglo-Saxons and Scots</w:t>
            </w:r>
          </w:p>
          <w:p w:rsidR="00ED73C0" w:rsidRDefault="00ED73C0" w:rsidP="00ED73C0">
            <w:pPr>
              <w:autoSpaceDE w:val="0"/>
              <w:autoSpaceDN w:val="0"/>
              <w:adjustRightInd w:val="0"/>
              <w:rPr>
                <w:rFonts w:ascii="Century Gothic" w:hAnsi="Century Gothic"/>
                <w:sz w:val="22"/>
                <w:szCs w:val="22"/>
                <w:highlight w:val="cyan"/>
              </w:rPr>
            </w:pPr>
          </w:p>
          <w:p w:rsidR="00ED73C0" w:rsidRPr="00A57BB6" w:rsidRDefault="00ED73C0" w:rsidP="00ED73C0">
            <w:pPr>
              <w:autoSpaceDE w:val="0"/>
              <w:autoSpaceDN w:val="0"/>
              <w:adjustRightInd w:val="0"/>
              <w:rPr>
                <w:rFonts w:ascii="Century Gothic" w:hAnsi="Century Gothic" w:cs="Arial"/>
                <w:sz w:val="22"/>
                <w:szCs w:val="22"/>
              </w:rPr>
            </w:pPr>
            <w:r>
              <w:rPr>
                <w:rFonts w:ascii="Century Gothic" w:hAnsi="Century Gothic" w:cs="Arial"/>
                <w:sz w:val="22"/>
                <w:szCs w:val="22"/>
              </w:rPr>
              <w:t>U</w:t>
            </w:r>
            <w:r w:rsidRPr="00A57BB6">
              <w:rPr>
                <w:rFonts w:ascii="Century Gothic" w:hAnsi="Century Gothic" w:cs="Arial"/>
                <w:sz w:val="22"/>
                <w:szCs w:val="22"/>
              </w:rPr>
              <w:t>se dates and</w:t>
            </w:r>
          </w:p>
          <w:p w:rsidR="00ED73C0" w:rsidRPr="00A57BB6" w:rsidRDefault="00ED73C0" w:rsidP="00ED73C0">
            <w:pPr>
              <w:rPr>
                <w:rFonts w:ascii="Century Gothic" w:hAnsi="Century Gothic" w:cs="Arial"/>
                <w:sz w:val="22"/>
                <w:szCs w:val="22"/>
              </w:rPr>
            </w:pPr>
            <w:r w:rsidRPr="00A57BB6">
              <w:rPr>
                <w:rFonts w:ascii="Century Gothic" w:hAnsi="Century Gothic" w:cs="Arial"/>
                <w:sz w:val="22"/>
                <w:szCs w:val="22"/>
              </w:rPr>
              <w:t>historical period terms accurately.</w:t>
            </w:r>
          </w:p>
          <w:p w:rsidR="00ED73C0" w:rsidRPr="00A57BB6" w:rsidRDefault="00ED73C0" w:rsidP="00ED73C0">
            <w:pPr>
              <w:rPr>
                <w:rFonts w:ascii="Century Gothic" w:hAnsi="Century Gothic"/>
                <w:sz w:val="22"/>
                <w:szCs w:val="22"/>
                <w:highlight w:val="cyan"/>
              </w:rPr>
            </w:pPr>
          </w:p>
          <w:p w:rsidR="00ED73C0" w:rsidRPr="00A57BB6" w:rsidRDefault="00ED73C0" w:rsidP="00ED73C0">
            <w:pPr>
              <w:rPr>
                <w:rFonts w:ascii="Century Gothic" w:hAnsi="Century Gothic" w:cs="Arial"/>
                <w:sz w:val="22"/>
                <w:szCs w:val="22"/>
              </w:rPr>
            </w:pPr>
            <w:r>
              <w:rPr>
                <w:rFonts w:ascii="Century Gothic" w:hAnsi="Century Gothic" w:cs="Arial"/>
                <w:sz w:val="22"/>
                <w:szCs w:val="22"/>
              </w:rPr>
              <w:t>D</w:t>
            </w:r>
            <w:r w:rsidRPr="00A57BB6">
              <w:rPr>
                <w:rFonts w:ascii="Century Gothic" w:hAnsi="Century Gothic" w:cs="Arial"/>
                <w:sz w:val="22"/>
                <w:szCs w:val="22"/>
              </w:rPr>
              <w:t>escribe changes within and between periods and societies I have learned about.</w:t>
            </w:r>
          </w:p>
          <w:p w:rsidR="00ED73C0" w:rsidRPr="00A57BB6" w:rsidRDefault="00ED73C0" w:rsidP="00ED73C0">
            <w:pPr>
              <w:rPr>
                <w:rFonts w:ascii="Century Gothic" w:hAnsi="Century Gothic" w:cs="Arial"/>
                <w:sz w:val="22"/>
                <w:szCs w:val="22"/>
              </w:rPr>
            </w:pPr>
          </w:p>
          <w:p w:rsidR="00ED73C0" w:rsidRPr="00A57BB6" w:rsidRDefault="00ED73C0" w:rsidP="00ED73C0">
            <w:pPr>
              <w:autoSpaceDE w:val="0"/>
              <w:autoSpaceDN w:val="0"/>
              <w:adjustRightInd w:val="0"/>
              <w:rPr>
                <w:rFonts w:ascii="Century Gothic" w:hAnsi="Century Gothic" w:cs="Arial"/>
                <w:sz w:val="22"/>
                <w:szCs w:val="22"/>
              </w:rPr>
            </w:pPr>
            <w:r>
              <w:rPr>
                <w:rFonts w:ascii="Century Gothic" w:hAnsi="Century Gothic" w:cs="Arial"/>
                <w:sz w:val="22"/>
                <w:szCs w:val="22"/>
              </w:rPr>
              <w:t>S</w:t>
            </w:r>
            <w:r w:rsidRPr="00A57BB6">
              <w:rPr>
                <w:rFonts w:ascii="Century Gothic" w:hAnsi="Century Gothic" w:cs="Arial"/>
                <w:sz w:val="22"/>
                <w:szCs w:val="22"/>
              </w:rPr>
              <w:t>uggest which</w:t>
            </w:r>
          </w:p>
          <w:p w:rsidR="00ED73C0" w:rsidRPr="00A57BB6" w:rsidRDefault="00ED73C0" w:rsidP="00ED73C0">
            <w:pPr>
              <w:autoSpaceDE w:val="0"/>
              <w:autoSpaceDN w:val="0"/>
              <w:adjustRightInd w:val="0"/>
              <w:rPr>
                <w:rFonts w:ascii="Century Gothic" w:hAnsi="Century Gothic" w:cs="Arial"/>
                <w:sz w:val="22"/>
                <w:szCs w:val="22"/>
              </w:rPr>
            </w:pPr>
            <w:r w:rsidRPr="00A57BB6">
              <w:rPr>
                <w:rFonts w:ascii="Century Gothic" w:hAnsi="Century Gothic" w:cs="Arial"/>
                <w:sz w:val="22"/>
                <w:szCs w:val="22"/>
              </w:rPr>
              <w:t>people and causes and consequences of change are</w:t>
            </w:r>
          </w:p>
          <w:p w:rsidR="00ED73C0" w:rsidRPr="00A57BB6" w:rsidRDefault="00ED73C0" w:rsidP="00ED73C0">
            <w:pPr>
              <w:rPr>
                <w:rFonts w:ascii="Century Gothic" w:hAnsi="Century Gothic" w:cs="Arial"/>
                <w:sz w:val="22"/>
                <w:szCs w:val="22"/>
              </w:rPr>
            </w:pPr>
            <w:r w:rsidRPr="00A57BB6">
              <w:rPr>
                <w:rFonts w:ascii="Century Gothic" w:hAnsi="Century Gothic" w:cs="Arial"/>
                <w:sz w:val="22"/>
                <w:szCs w:val="22"/>
              </w:rPr>
              <w:t>more important.</w:t>
            </w:r>
          </w:p>
          <w:p w:rsidR="00ED73C0" w:rsidRPr="00A57BB6" w:rsidRDefault="00ED73C0" w:rsidP="00ED73C0">
            <w:pPr>
              <w:rPr>
                <w:rFonts w:ascii="Century Gothic" w:hAnsi="Century Gothic"/>
                <w:sz w:val="22"/>
                <w:szCs w:val="22"/>
                <w:highlight w:val="cyan"/>
              </w:rPr>
            </w:pPr>
          </w:p>
          <w:p w:rsidR="00ED73C0" w:rsidRPr="00A57BB6" w:rsidRDefault="00ED73C0" w:rsidP="00ED73C0">
            <w:pPr>
              <w:rPr>
                <w:rFonts w:ascii="Century Gothic" w:hAnsi="Century Gothic"/>
                <w:sz w:val="22"/>
                <w:szCs w:val="22"/>
                <w:highlight w:val="cyan"/>
              </w:rPr>
            </w:pPr>
          </w:p>
          <w:p w:rsidR="00ED73C0" w:rsidRPr="00A57BB6" w:rsidRDefault="00ED73C0" w:rsidP="00ED73C0">
            <w:pPr>
              <w:rPr>
                <w:rFonts w:ascii="Century Gothic" w:hAnsi="Century Gothic"/>
                <w:sz w:val="22"/>
                <w:szCs w:val="22"/>
                <w:highlight w:val="cyan"/>
              </w:rPr>
            </w:pPr>
          </w:p>
          <w:p w:rsidR="00ED73C0" w:rsidRPr="00A57BB6" w:rsidRDefault="00ED73C0" w:rsidP="00ED73C0">
            <w:pPr>
              <w:rPr>
                <w:rFonts w:ascii="Century Gothic" w:hAnsi="Century Gothic"/>
                <w:sz w:val="22"/>
                <w:szCs w:val="22"/>
                <w:highlight w:val="cyan"/>
              </w:rPr>
            </w:pPr>
          </w:p>
          <w:p w:rsidR="00ED73C0" w:rsidRPr="00A57BB6" w:rsidRDefault="00ED73C0" w:rsidP="00ED73C0">
            <w:pPr>
              <w:rPr>
                <w:rFonts w:ascii="Century Gothic" w:hAnsi="Century Gothic"/>
                <w:sz w:val="22"/>
                <w:szCs w:val="22"/>
                <w:highlight w:val="cyan"/>
              </w:rPr>
            </w:pPr>
          </w:p>
        </w:tc>
        <w:tc>
          <w:tcPr>
            <w:tcW w:w="2268" w:type="dxa"/>
            <w:shd w:val="clear" w:color="auto" w:fill="auto"/>
          </w:tcPr>
          <w:p w:rsidR="00ED73C0" w:rsidRPr="00A57BB6" w:rsidRDefault="00ED73C0" w:rsidP="00ED73C0">
            <w:pPr>
              <w:rPr>
                <w:rFonts w:ascii="Century Gothic" w:hAnsi="Century Gothic"/>
                <w:b/>
                <w:sz w:val="22"/>
                <w:szCs w:val="22"/>
                <w:highlight w:val="magenta"/>
              </w:rPr>
            </w:pPr>
            <w:r>
              <w:rPr>
                <w:rFonts w:ascii="Century Gothic" w:hAnsi="Century Gothic"/>
                <w:b/>
                <w:sz w:val="22"/>
                <w:szCs w:val="22"/>
                <w:highlight w:val="magenta"/>
              </w:rPr>
              <w:t>What are rivers and how are they used?</w:t>
            </w:r>
          </w:p>
          <w:p w:rsidR="00ED73C0" w:rsidRDefault="00ED73C0" w:rsidP="00ED73C0">
            <w:r>
              <w:rPr>
                <w:rFonts w:ascii="Century Gothic" w:hAnsi="Century Gothic"/>
                <w:noProof/>
                <w:sz w:val="22"/>
              </w:rPr>
              <w:drawing>
                <wp:inline distT="0" distB="0" distL="0" distR="0" wp14:anchorId="1B6E78C7" wp14:editId="781C2855">
                  <wp:extent cx="725556" cy="906945"/>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35619" cy="919524"/>
                          </a:xfrm>
                          <a:prstGeom prst="rect">
                            <a:avLst/>
                          </a:prstGeom>
                          <a:noFill/>
                        </pic:spPr>
                      </pic:pic>
                    </a:graphicData>
                  </a:graphic>
                </wp:inline>
              </w:drawing>
            </w:r>
          </w:p>
          <w:p w:rsidR="00ED73C0" w:rsidRPr="007F1839" w:rsidRDefault="00ED73C0" w:rsidP="00ED73C0">
            <w:pPr>
              <w:rPr>
                <w:rFonts w:ascii="Century Gothic" w:hAnsi="Century Gothic"/>
                <w:sz w:val="22"/>
                <w:szCs w:val="22"/>
              </w:rPr>
            </w:pPr>
            <w:r w:rsidRPr="007F1839">
              <w:rPr>
                <w:rFonts w:ascii="Century Gothic" w:hAnsi="Century Gothic"/>
                <w:sz w:val="22"/>
                <w:szCs w:val="22"/>
              </w:rPr>
              <w:t xml:space="preserve">Children learn what rivers are, how they work, and why they’re important in the world around us. </w:t>
            </w:r>
          </w:p>
          <w:p w:rsidR="00ED73C0" w:rsidRPr="007F1839" w:rsidRDefault="00ED73C0" w:rsidP="00ED73C0">
            <w:pPr>
              <w:rPr>
                <w:rFonts w:ascii="Century Gothic" w:hAnsi="Century Gothic"/>
                <w:sz w:val="22"/>
                <w:szCs w:val="22"/>
              </w:rPr>
            </w:pPr>
          </w:p>
          <w:p w:rsidR="00ED73C0" w:rsidRPr="007F1839" w:rsidRDefault="00ED73C0" w:rsidP="00ED73C0">
            <w:pPr>
              <w:rPr>
                <w:rFonts w:ascii="Century Gothic" w:hAnsi="Century Gothic"/>
                <w:sz w:val="22"/>
                <w:szCs w:val="22"/>
              </w:rPr>
            </w:pPr>
            <w:r w:rsidRPr="007F1839">
              <w:rPr>
                <w:rFonts w:ascii="Century Gothic" w:hAnsi="Century Gothic"/>
                <w:sz w:val="22"/>
                <w:szCs w:val="22"/>
              </w:rPr>
              <w:t xml:space="preserve">Pupils learn about the </w:t>
            </w:r>
            <w:r w:rsidRPr="007F1839">
              <w:rPr>
                <w:rStyle w:val="Strong"/>
                <w:rFonts w:ascii="Century Gothic" w:hAnsi="Century Gothic"/>
                <w:b w:val="0"/>
                <w:sz w:val="22"/>
                <w:szCs w:val="22"/>
              </w:rPr>
              <w:t>journey of a river</w:t>
            </w:r>
            <w:r w:rsidRPr="007F1839">
              <w:rPr>
                <w:rFonts w:ascii="Century Gothic" w:hAnsi="Century Gothic"/>
                <w:sz w:val="22"/>
                <w:szCs w:val="22"/>
              </w:rPr>
              <w:t xml:space="preserve">—from its source to where it ends at the sea—and explore key ideas like </w:t>
            </w:r>
            <w:r w:rsidRPr="007F1839">
              <w:rPr>
                <w:rStyle w:val="Strong"/>
                <w:rFonts w:ascii="Century Gothic" w:hAnsi="Century Gothic"/>
                <w:b w:val="0"/>
                <w:sz w:val="22"/>
                <w:szCs w:val="22"/>
              </w:rPr>
              <w:t>erosion</w:t>
            </w:r>
            <w:r w:rsidRPr="007F1839">
              <w:rPr>
                <w:rFonts w:ascii="Century Gothic" w:hAnsi="Century Gothic"/>
                <w:b/>
                <w:sz w:val="22"/>
                <w:szCs w:val="22"/>
              </w:rPr>
              <w:t xml:space="preserve">, </w:t>
            </w:r>
            <w:r w:rsidRPr="007F1839">
              <w:rPr>
                <w:rStyle w:val="Strong"/>
                <w:rFonts w:ascii="Century Gothic" w:hAnsi="Century Gothic"/>
                <w:b w:val="0"/>
                <w:sz w:val="22"/>
                <w:szCs w:val="22"/>
              </w:rPr>
              <w:t>transportation</w:t>
            </w:r>
            <w:r w:rsidRPr="007F1839">
              <w:rPr>
                <w:rFonts w:ascii="Century Gothic" w:hAnsi="Century Gothic"/>
                <w:b/>
                <w:sz w:val="22"/>
                <w:szCs w:val="22"/>
              </w:rPr>
              <w:t xml:space="preserve">, </w:t>
            </w:r>
            <w:r w:rsidRPr="007F1839">
              <w:rPr>
                <w:rFonts w:ascii="Century Gothic" w:hAnsi="Century Gothic"/>
                <w:sz w:val="22"/>
                <w:szCs w:val="22"/>
              </w:rPr>
              <w:t>and</w:t>
            </w:r>
            <w:r w:rsidRPr="007F1839">
              <w:rPr>
                <w:rFonts w:ascii="Century Gothic" w:hAnsi="Century Gothic"/>
                <w:b/>
                <w:sz w:val="22"/>
                <w:szCs w:val="22"/>
              </w:rPr>
              <w:t xml:space="preserve"> </w:t>
            </w:r>
            <w:r w:rsidRPr="007F1839">
              <w:rPr>
                <w:rStyle w:val="Strong"/>
                <w:rFonts w:ascii="Century Gothic" w:hAnsi="Century Gothic"/>
                <w:b w:val="0"/>
                <w:sz w:val="22"/>
                <w:szCs w:val="22"/>
              </w:rPr>
              <w:t>deposition</w:t>
            </w:r>
            <w:r w:rsidRPr="007F1839">
              <w:rPr>
                <w:rFonts w:ascii="Century Gothic" w:hAnsi="Century Gothic"/>
                <w:sz w:val="22"/>
                <w:szCs w:val="22"/>
              </w:rPr>
              <w:t>. They discover how rivers shape landscapes, support wildlife, and influence where people live.</w:t>
            </w:r>
          </w:p>
          <w:p w:rsidR="00ED73C0" w:rsidRPr="002D4A31" w:rsidRDefault="00ED73C0" w:rsidP="00ED73C0">
            <w:pPr>
              <w:pStyle w:val="NormalWeb"/>
              <w:rPr>
                <w:rFonts w:ascii="Century Gothic" w:hAnsi="Century Gothic"/>
                <w:b/>
                <w:sz w:val="22"/>
                <w:szCs w:val="22"/>
              </w:rPr>
            </w:pPr>
            <w:r w:rsidRPr="007F1839">
              <w:rPr>
                <w:rFonts w:ascii="Century Gothic" w:hAnsi="Century Gothic"/>
                <w:sz w:val="22"/>
                <w:szCs w:val="22"/>
              </w:rPr>
              <w:t xml:space="preserve">Children also build practical geography skills by using </w:t>
            </w:r>
            <w:r w:rsidRPr="007F1839">
              <w:rPr>
                <w:rStyle w:val="Strong"/>
                <w:rFonts w:ascii="Century Gothic" w:hAnsi="Century Gothic"/>
                <w:b w:val="0"/>
                <w:sz w:val="22"/>
                <w:szCs w:val="22"/>
              </w:rPr>
              <w:t>maps, atlases, diagrams, and digital tools</w:t>
            </w:r>
            <w:r w:rsidRPr="007F1839">
              <w:rPr>
                <w:rFonts w:ascii="Century Gothic" w:hAnsi="Century Gothic"/>
                <w:sz w:val="22"/>
                <w:szCs w:val="22"/>
              </w:rPr>
              <w:t xml:space="preserve"> to locate rivers and follow their paths.</w:t>
            </w:r>
            <w:r>
              <w:t xml:space="preserve"> </w:t>
            </w:r>
          </w:p>
        </w:tc>
        <w:tc>
          <w:tcPr>
            <w:tcW w:w="2410" w:type="dxa"/>
          </w:tcPr>
          <w:p w:rsidR="00ED73C0" w:rsidRPr="00A57BB6" w:rsidRDefault="00ED73C0" w:rsidP="00ED73C0">
            <w:pPr>
              <w:rPr>
                <w:rFonts w:ascii="Century Gothic" w:hAnsi="Century Gothic"/>
                <w:b/>
                <w:noProof/>
                <w:sz w:val="22"/>
                <w:szCs w:val="22"/>
                <w:lang w:eastAsia="en-GB"/>
              </w:rPr>
            </w:pPr>
            <w:r w:rsidRPr="00A57BB6">
              <w:rPr>
                <w:rFonts w:ascii="Century Gothic" w:hAnsi="Century Gothic"/>
                <w:b/>
                <w:sz w:val="22"/>
                <w:szCs w:val="22"/>
                <w:highlight w:val="cyan"/>
              </w:rPr>
              <w:t>Were the Vikings raiders, traders or settlers?</w:t>
            </w:r>
          </w:p>
          <w:p w:rsidR="00ED73C0" w:rsidRPr="00A57BB6" w:rsidRDefault="00ED73C0" w:rsidP="00ED73C0">
            <w:pPr>
              <w:rPr>
                <w:rFonts w:ascii="Century Gothic" w:hAnsi="Century Gothic"/>
                <w:b/>
                <w:sz w:val="22"/>
                <w:szCs w:val="22"/>
              </w:rPr>
            </w:pPr>
            <w:r w:rsidRPr="00A57BB6">
              <w:rPr>
                <w:rFonts w:ascii="Century Gothic" w:hAnsi="Century Gothic"/>
                <w:b/>
                <w:noProof/>
                <w:sz w:val="22"/>
                <w:szCs w:val="22"/>
                <w:lang w:eastAsia="en-GB"/>
              </w:rPr>
              <w:drawing>
                <wp:inline distT="0" distB="0" distL="0" distR="0" wp14:anchorId="6B442E00" wp14:editId="31A5B036">
                  <wp:extent cx="835611" cy="735495"/>
                  <wp:effectExtent l="0" t="0" r="3175" b="7620"/>
                  <wp:docPr id="12" name="Picture 12" descr="C:\Users\estretch\AppData\Local\Microsoft\Windows\INetCache\Content.MSO\6693D13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estretch\AppData\Local\Microsoft\Windows\INetCache\Content.MSO\6693D139.tmp"/>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55307" cy="752831"/>
                          </a:xfrm>
                          <a:prstGeom prst="rect">
                            <a:avLst/>
                          </a:prstGeom>
                          <a:noFill/>
                          <a:ln>
                            <a:noFill/>
                          </a:ln>
                        </pic:spPr>
                      </pic:pic>
                    </a:graphicData>
                  </a:graphic>
                </wp:inline>
              </w:drawing>
            </w:r>
          </w:p>
          <w:p w:rsidR="00ED73C0" w:rsidRDefault="00ED73C0" w:rsidP="00ED73C0">
            <w:pPr>
              <w:rPr>
                <w:rFonts w:ascii="Century Gothic" w:hAnsi="Century Gothic" w:cs="Arial"/>
                <w:color w:val="222222"/>
                <w:sz w:val="22"/>
                <w:szCs w:val="22"/>
                <w:shd w:val="clear" w:color="auto" w:fill="FFFFFF"/>
              </w:rPr>
            </w:pPr>
            <w:r w:rsidRPr="00A57BB6">
              <w:rPr>
                <w:rFonts w:ascii="Century Gothic" w:hAnsi="Century Gothic" w:cs="Arial"/>
                <w:color w:val="222222"/>
                <w:sz w:val="22"/>
                <w:szCs w:val="22"/>
                <w:shd w:val="clear" w:color="auto" w:fill="FFFFFF"/>
              </w:rPr>
              <w:t xml:space="preserve">Investigating whether the Vikings were raiders, traders or settlers, making boats to see if the Vikings were engineers and exploring causes and consequences. </w:t>
            </w:r>
          </w:p>
          <w:p w:rsidR="00ED73C0" w:rsidRDefault="00ED73C0" w:rsidP="00ED73C0">
            <w:pPr>
              <w:rPr>
                <w:rFonts w:ascii="Century Gothic" w:hAnsi="Century Gothic" w:cs="Arial"/>
                <w:color w:val="222222"/>
                <w:sz w:val="22"/>
                <w:szCs w:val="22"/>
                <w:shd w:val="clear" w:color="auto" w:fill="FFFFFF"/>
              </w:rPr>
            </w:pPr>
          </w:p>
          <w:p w:rsidR="00ED73C0" w:rsidRPr="00A57BB6" w:rsidRDefault="00ED73C0" w:rsidP="00ED73C0">
            <w:pPr>
              <w:rPr>
                <w:rFonts w:ascii="Century Gothic" w:hAnsi="Century Gothic" w:cs="Arial"/>
                <w:color w:val="222222"/>
                <w:sz w:val="22"/>
                <w:szCs w:val="22"/>
                <w:shd w:val="clear" w:color="auto" w:fill="FFFFFF"/>
              </w:rPr>
            </w:pPr>
            <w:r w:rsidRPr="00A57BB6">
              <w:rPr>
                <w:rFonts w:ascii="Century Gothic" w:hAnsi="Century Gothic" w:cs="Arial"/>
                <w:color w:val="222222"/>
                <w:sz w:val="22"/>
                <w:szCs w:val="22"/>
                <w:shd w:val="clear" w:color="auto" w:fill="FFFFFF"/>
              </w:rPr>
              <w:t>Making deductions from sources, identifying the author’s viewpoint and explaining how this impacts the accuracy of the source.</w:t>
            </w:r>
          </w:p>
          <w:p w:rsidR="00ED73C0" w:rsidRPr="00A57BB6" w:rsidRDefault="00ED73C0" w:rsidP="00ED73C0">
            <w:pPr>
              <w:rPr>
                <w:rFonts w:ascii="Century Gothic" w:hAnsi="Century Gothic"/>
                <w:b/>
                <w:sz w:val="22"/>
                <w:szCs w:val="22"/>
              </w:rPr>
            </w:pPr>
          </w:p>
          <w:p w:rsidR="00ED73C0" w:rsidRPr="00A57BB6" w:rsidRDefault="00ED73C0" w:rsidP="00ED73C0">
            <w:pPr>
              <w:rPr>
                <w:rFonts w:ascii="Century Gothic" w:hAnsi="Century Gothic"/>
                <w:b/>
                <w:sz w:val="22"/>
                <w:szCs w:val="22"/>
              </w:rPr>
            </w:pPr>
          </w:p>
          <w:p w:rsidR="00ED73C0" w:rsidRPr="00A57BB6" w:rsidRDefault="00ED73C0" w:rsidP="00ED73C0">
            <w:pPr>
              <w:rPr>
                <w:rFonts w:ascii="Century Gothic" w:hAnsi="Century Gothic"/>
                <w:b/>
                <w:sz w:val="22"/>
                <w:szCs w:val="22"/>
              </w:rPr>
            </w:pPr>
          </w:p>
        </w:tc>
        <w:tc>
          <w:tcPr>
            <w:tcW w:w="2245" w:type="dxa"/>
          </w:tcPr>
          <w:p w:rsidR="00ED73C0" w:rsidRDefault="00ED73C0" w:rsidP="00ED73C0">
            <w:pPr>
              <w:rPr>
                <w:rFonts w:ascii="Century Gothic" w:hAnsi="Century Gothic"/>
                <w:b/>
                <w:sz w:val="22"/>
                <w:szCs w:val="22"/>
                <w:highlight w:val="magenta"/>
              </w:rPr>
            </w:pPr>
            <w:r w:rsidRPr="00A57BB6">
              <w:rPr>
                <w:rFonts w:ascii="Century Gothic" w:hAnsi="Century Gothic"/>
                <w:b/>
                <w:sz w:val="22"/>
                <w:szCs w:val="22"/>
                <w:highlight w:val="magenta"/>
              </w:rPr>
              <w:t>Where does our food come from?</w:t>
            </w:r>
          </w:p>
          <w:p w:rsidR="00ED73C0" w:rsidRPr="00A57BB6" w:rsidRDefault="00ED73C0" w:rsidP="00ED73C0">
            <w:pPr>
              <w:rPr>
                <w:rFonts w:ascii="Century Gothic" w:hAnsi="Century Gothic"/>
                <w:b/>
                <w:sz w:val="22"/>
                <w:szCs w:val="22"/>
                <w:highlight w:val="magenta"/>
              </w:rPr>
            </w:pPr>
            <w:r>
              <w:rPr>
                <w:rFonts w:ascii="Century Gothic" w:hAnsi="Century Gothic"/>
                <w:b/>
                <w:noProof/>
                <w:sz w:val="22"/>
                <w:szCs w:val="22"/>
                <w:highlight w:val="magenta"/>
              </w:rPr>
              <w:drawing>
                <wp:inline distT="0" distB="0" distL="0" distR="0" wp14:anchorId="3C65C4FC" wp14:editId="2742C852">
                  <wp:extent cx="914400" cy="61021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31386" cy="621546"/>
                          </a:xfrm>
                          <a:prstGeom prst="rect">
                            <a:avLst/>
                          </a:prstGeom>
                          <a:noFill/>
                        </pic:spPr>
                      </pic:pic>
                    </a:graphicData>
                  </a:graphic>
                </wp:inline>
              </w:drawing>
            </w:r>
          </w:p>
          <w:p w:rsidR="00ED73C0" w:rsidRPr="00A57BB6" w:rsidRDefault="00ED73C0" w:rsidP="00ED73C0">
            <w:pPr>
              <w:rPr>
                <w:rFonts w:ascii="Century Gothic" w:hAnsi="Century Gothic"/>
                <w:b/>
                <w:sz w:val="22"/>
                <w:szCs w:val="22"/>
              </w:rPr>
            </w:pPr>
            <w:r w:rsidRPr="00A57BB6">
              <w:rPr>
                <w:rFonts w:ascii="Century Gothic" w:hAnsi="Century Gothic" w:cs="Arial"/>
                <w:color w:val="222222"/>
                <w:sz w:val="22"/>
                <w:szCs w:val="22"/>
                <w:shd w:val="clear" w:color="auto" w:fill="FFFFFF"/>
              </w:rPr>
              <w:t>Looking at the distribution of the world’s biomes and mapping food imports from around the world; learning about trading fairly, focusing on Côte d’Ivoire and cocoa beans; exploring where the food for the children’s school dinners comes from and the argument of ‘local versus global’.</w:t>
            </w:r>
          </w:p>
        </w:tc>
        <w:tc>
          <w:tcPr>
            <w:tcW w:w="2438" w:type="dxa"/>
          </w:tcPr>
          <w:p w:rsidR="00ED73C0" w:rsidRDefault="00ED73C0" w:rsidP="00ED73C0">
            <w:pPr>
              <w:rPr>
                <w:rFonts w:ascii="Century Gothic" w:hAnsi="Century Gothic"/>
                <w:b/>
                <w:sz w:val="22"/>
                <w:szCs w:val="22"/>
                <w:highlight w:val="magenta"/>
              </w:rPr>
            </w:pPr>
            <w:r w:rsidRPr="00A57BB6">
              <w:rPr>
                <w:rFonts w:ascii="Century Gothic" w:hAnsi="Century Gothic"/>
                <w:b/>
                <w:sz w:val="22"/>
                <w:szCs w:val="22"/>
                <w:highlight w:val="magenta"/>
              </w:rPr>
              <w:t>Why are rainforests important to us?</w:t>
            </w:r>
          </w:p>
          <w:p w:rsidR="00ED73C0" w:rsidRPr="00A57BB6" w:rsidRDefault="00ED73C0" w:rsidP="00ED73C0">
            <w:pPr>
              <w:rPr>
                <w:rFonts w:ascii="Century Gothic" w:hAnsi="Century Gothic"/>
                <w:b/>
                <w:sz w:val="22"/>
                <w:szCs w:val="22"/>
                <w:highlight w:val="magenta"/>
              </w:rPr>
            </w:pPr>
            <w:r>
              <w:rPr>
                <w:rFonts w:ascii="Century Gothic" w:hAnsi="Century Gothic"/>
                <w:b/>
                <w:noProof/>
                <w:sz w:val="22"/>
                <w:szCs w:val="22"/>
                <w:highlight w:val="magenta"/>
              </w:rPr>
              <w:drawing>
                <wp:inline distT="0" distB="0" distL="0" distR="0" wp14:anchorId="480BC449" wp14:editId="0675FDD7">
                  <wp:extent cx="944217" cy="531122"/>
                  <wp:effectExtent l="0" t="0" r="889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52843" cy="535974"/>
                          </a:xfrm>
                          <a:prstGeom prst="rect">
                            <a:avLst/>
                          </a:prstGeom>
                          <a:noFill/>
                        </pic:spPr>
                      </pic:pic>
                    </a:graphicData>
                  </a:graphic>
                </wp:inline>
              </w:drawing>
            </w:r>
          </w:p>
          <w:p w:rsidR="00ED73C0" w:rsidRPr="00A57BB6" w:rsidRDefault="00ED73C0" w:rsidP="00ED73C0">
            <w:pPr>
              <w:rPr>
                <w:rFonts w:ascii="Century Gothic" w:hAnsi="Century Gothic"/>
                <w:b/>
                <w:sz w:val="22"/>
                <w:szCs w:val="22"/>
                <w:highlight w:val="magenta"/>
              </w:rPr>
            </w:pPr>
            <w:r w:rsidRPr="00A57BB6">
              <w:rPr>
                <w:rFonts w:ascii="Century Gothic" w:hAnsi="Century Gothic" w:cs="Arial"/>
                <w:color w:val="222222"/>
                <w:sz w:val="22"/>
                <w:szCs w:val="22"/>
                <w:shd w:val="clear" w:color="auto" w:fill="FFFFFF"/>
              </w:rPr>
              <w:t>Developing an understanding of biomes, ecosystems and tropics; mapping features of the Amazon rainforest and learning about its layers; investigating how communities in Manaus use the Amazon’s resources; discussing the global human impact on the Amazon; and carrying out fieldwork to compare and contrast two types of forest.</w:t>
            </w:r>
          </w:p>
          <w:p w:rsidR="00ED73C0" w:rsidRPr="00A57BB6" w:rsidRDefault="00ED73C0" w:rsidP="00ED73C0">
            <w:pPr>
              <w:rPr>
                <w:rFonts w:ascii="Century Gothic" w:hAnsi="Century Gothic" w:cs="Arial"/>
                <w:color w:val="222222"/>
                <w:sz w:val="22"/>
                <w:szCs w:val="22"/>
                <w:shd w:val="clear" w:color="auto" w:fill="FFFFFF"/>
              </w:rPr>
            </w:pPr>
          </w:p>
        </w:tc>
        <w:tc>
          <w:tcPr>
            <w:tcW w:w="2121" w:type="dxa"/>
          </w:tcPr>
          <w:p w:rsidR="00ED73C0" w:rsidRPr="00A57BB6" w:rsidRDefault="00ED73C0" w:rsidP="00ED73C0">
            <w:pPr>
              <w:rPr>
                <w:rFonts w:ascii="Century Gothic" w:hAnsi="Century Gothic"/>
                <w:b/>
                <w:sz w:val="22"/>
                <w:szCs w:val="22"/>
                <w:highlight w:val="cyan"/>
              </w:rPr>
            </w:pPr>
            <w:r w:rsidRPr="00A57BB6">
              <w:rPr>
                <w:rFonts w:ascii="Century Gothic" w:hAnsi="Century Gothic"/>
                <w:b/>
                <w:sz w:val="22"/>
                <w:szCs w:val="22"/>
                <w:highlight w:val="cyan"/>
              </w:rPr>
              <w:t>How did the Achievements of the Ancient Maya impact their society and beyond?</w:t>
            </w:r>
            <w:r w:rsidRPr="00A57BB6">
              <w:rPr>
                <w:rFonts w:ascii="Century Gothic" w:hAnsi="Century Gothic"/>
                <w:b/>
                <w:noProof/>
                <w:sz w:val="22"/>
                <w:szCs w:val="22"/>
                <w:lang w:eastAsia="en-GB"/>
              </w:rPr>
              <w:drawing>
                <wp:inline distT="0" distB="0" distL="0" distR="0" wp14:anchorId="7797C1FF" wp14:editId="13FA49E0">
                  <wp:extent cx="958615" cy="536713"/>
                  <wp:effectExtent l="0" t="0" r="0" b="0"/>
                  <wp:docPr id="13" name="Picture 13" descr="C:\Users\estretch\AppData\Local\Microsoft\Windows\INetCache\Content.MSO\BA5700A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estretch\AppData\Local\Microsoft\Windows\INetCache\Content.MSO\BA5700AF.tmp"/>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83718" cy="550768"/>
                          </a:xfrm>
                          <a:prstGeom prst="rect">
                            <a:avLst/>
                          </a:prstGeom>
                          <a:noFill/>
                          <a:ln>
                            <a:noFill/>
                          </a:ln>
                        </pic:spPr>
                      </pic:pic>
                    </a:graphicData>
                  </a:graphic>
                </wp:inline>
              </w:drawing>
            </w:r>
          </w:p>
          <w:p w:rsidR="00ED73C0" w:rsidRPr="00A57BB6" w:rsidRDefault="00ED73C0" w:rsidP="00ED73C0">
            <w:pPr>
              <w:rPr>
                <w:rFonts w:ascii="Century Gothic" w:hAnsi="Century Gothic" w:cs="Arial"/>
                <w:color w:val="222222"/>
                <w:sz w:val="22"/>
                <w:szCs w:val="22"/>
                <w:shd w:val="clear" w:color="auto" w:fill="FFFFFF"/>
              </w:rPr>
            </w:pPr>
            <w:r w:rsidRPr="00A57BB6">
              <w:rPr>
                <w:rFonts w:ascii="Century Gothic" w:hAnsi="Century Gothic" w:cs="Arial"/>
                <w:color w:val="222222"/>
                <w:sz w:val="22"/>
                <w:szCs w:val="22"/>
                <w:shd w:val="clear" w:color="auto" w:fill="FFFFFF"/>
              </w:rPr>
              <w:t>Children explore the achievements of ancient peoples like the Maya by investigating historical and archaeological evidence. Through the observation and analysis of artefacts, children scrutinise their settlement strategies in rainforests, the cultural significance of chocolate and the impact of their beliefs, inventions and decline within and beyond their society.</w:t>
            </w:r>
          </w:p>
          <w:p w:rsidR="00ED73C0" w:rsidRPr="00A57BB6" w:rsidRDefault="00ED73C0" w:rsidP="00ED73C0">
            <w:pPr>
              <w:rPr>
                <w:rFonts w:ascii="Century Gothic" w:hAnsi="Century Gothic"/>
                <w:b/>
                <w:sz w:val="22"/>
                <w:szCs w:val="22"/>
              </w:rPr>
            </w:pPr>
          </w:p>
          <w:p w:rsidR="00ED73C0" w:rsidRPr="00A57BB6" w:rsidRDefault="00ED73C0" w:rsidP="00ED73C0">
            <w:pPr>
              <w:rPr>
                <w:rFonts w:ascii="Century Gothic" w:hAnsi="Century Gothic"/>
                <w:b/>
                <w:sz w:val="22"/>
                <w:szCs w:val="22"/>
              </w:rPr>
            </w:pPr>
          </w:p>
        </w:tc>
      </w:tr>
      <w:tr w:rsidR="00ED73C0" w:rsidRPr="0032259B" w:rsidTr="00B2342A">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2259B">
              <w:rPr>
                <w:rFonts w:ascii="Century Gothic" w:hAnsi="Century Gothic"/>
                <w:b/>
                <w:i/>
              </w:rPr>
              <w:t>Art/ DT</w:t>
            </w:r>
          </w:p>
        </w:tc>
        <w:tc>
          <w:tcPr>
            <w:tcW w:w="2551" w:type="dxa"/>
          </w:tcPr>
          <w:p w:rsidR="00ED73C0" w:rsidRPr="00B2342A" w:rsidRDefault="00ED73C0" w:rsidP="00ED73C0">
            <w:pPr>
              <w:rPr>
                <w:rFonts w:ascii="Century Gothic" w:hAnsi="Century Gothic"/>
                <w:sz w:val="22"/>
                <w:szCs w:val="22"/>
                <w:highlight w:val="yellow"/>
              </w:rPr>
            </w:pPr>
            <w:r w:rsidRPr="00B2342A">
              <w:rPr>
                <w:rFonts w:ascii="Century Gothic" w:hAnsi="Century Gothic"/>
                <w:sz w:val="22"/>
                <w:szCs w:val="22"/>
                <w:highlight w:val="yellow"/>
              </w:rPr>
              <w:t>Drawing – Story telling through drawing (Laura Carlin, Shaun Tan)</w:t>
            </w:r>
          </w:p>
          <w:p w:rsidR="00ED73C0" w:rsidRPr="00B2342A" w:rsidRDefault="00ED73C0" w:rsidP="00ED73C0">
            <w:pPr>
              <w:rPr>
                <w:rFonts w:ascii="Century Gothic" w:hAnsi="Century Gothic"/>
                <w:sz w:val="22"/>
                <w:szCs w:val="22"/>
                <w:highlight w:val="yellow"/>
              </w:rPr>
            </w:pPr>
            <w:r w:rsidRPr="00B2342A">
              <w:rPr>
                <w:rFonts w:ascii="Century Gothic" w:hAnsi="Century Gothic"/>
                <w:noProof/>
                <w:sz w:val="22"/>
                <w:szCs w:val="22"/>
                <w:highlight w:val="yellow"/>
              </w:rPr>
              <w:drawing>
                <wp:inline distT="0" distB="0" distL="0" distR="0" wp14:anchorId="03F0E222" wp14:editId="4B1FD7F7">
                  <wp:extent cx="824254" cy="59634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V="1">
                            <a:off x="0" y="0"/>
                            <a:ext cx="829702" cy="600290"/>
                          </a:xfrm>
                          <a:prstGeom prst="rect">
                            <a:avLst/>
                          </a:prstGeom>
                          <a:noFill/>
                        </pic:spPr>
                      </pic:pic>
                    </a:graphicData>
                  </a:graphic>
                </wp:inline>
              </w:drawing>
            </w:r>
          </w:p>
          <w:p w:rsidR="00BF6EE7" w:rsidRPr="00B2342A" w:rsidRDefault="00BF6EE7" w:rsidP="00BF6EE7">
            <w:pPr>
              <w:spacing w:before="100" w:beforeAutospacing="1" w:after="100" w:afterAutospacing="1"/>
              <w:rPr>
                <w:rFonts w:ascii="Century Gothic" w:hAnsi="Century Gothic"/>
                <w:sz w:val="22"/>
                <w:szCs w:val="22"/>
              </w:rPr>
            </w:pPr>
            <w:r w:rsidRPr="00B2342A">
              <w:rPr>
                <w:rFonts w:ascii="Century Gothic" w:hAnsi="Century Gothic"/>
                <w:b/>
                <w:sz w:val="22"/>
                <w:szCs w:val="22"/>
              </w:rPr>
              <w:t>Informed drawing choices</w:t>
            </w:r>
            <w:r w:rsidRPr="00B2342A">
              <w:rPr>
                <w:rFonts w:ascii="Century Gothic" w:hAnsi="Century Gothic"/>
                <w:sz w:val="22"/>
                <w:szCs w:val="22"/>
              </w:rPr>
              <w:t xml:space="preserve"> — refine drawings, use art vocabulary, explore line/tone/texture.</w:t>
            </w:r>
          </w:p>
          <w:p w:rsidR="00BF6EE7" w:rsidRPr="00B2342A" w:rsidRDefault="00BF6EE7" w:rsidP="00BF6EE7">
            <w:pPr>
              <w:spacing w:before="100" w:beforeAutospacing="1" w:after="100" w:afterAutospacing="1"/>
              <w:rPr>
                <w:rFonts w:ascii="Century Gothic" w:hAnsi="Century Gothic"/>
                <w:sz w:val="22"/>
                <w:szCs w:val="22"/>
              </w:rPr>
            </w:pPr>
            <w:r w:rsidRPr="00B2342A">
              <w:rPr>
                <w:rFonts w:ascii="Century Gothic" w:hAnsi="Century Gothic"/>
                <w:b/>
                <w:sz w:val="22"/>
                <w:szCs w:val="22"/>
              </w:rPr>
              <w:t>Idea exploration</w:t>
            </w:r>
            <w:r w:rsidRPr="00B2342A">
              <w:rPr>
                <w:rFonts w:ascii="Century Gothic" w:hAnsi="Century Gothic"/>
                <w:sz w:val="22"/>
                <w:szCs w:val="22"/>
              </w:rPr>
              <w:t xml:space="preserve"> — observe, question starting points, learn from different artists and cultures.</w:t>
            </w:r>
          </w:p>
          <w:p w:rsidR="00BF6EE7" w:rsidRPr="00B2342A" w:rsidRDefault="00BF6EE7" w:rsidP="00BF6EE7">
            <w:pPr>
              <w:spacing w:before="100" w:beforeAutospacing="1" w:after="100" w:afterAutospacing="1"/>
              <w:rPr>
                <w:rFonts w:ascii="Century Gothic" w:hAnsi="Century Gothic"/>
                <w:sz w:val="22"/>
                <w:szCs w:val="22"/>
              </w:rPr>
            </w:pPr>
            <w:r w:rsidRPr="00B2342A">
              <w:rPr>
                <w:rFonts w:ascii="Century Gothic" w:hAnsi="Century Gothic"/>
                <w:b/>
                <w:sz w:val="22"/>
                <w:szCs w:val="22"/>
              </w:rPr>
              <w:t>Storytelling through drawing</w:t>
            </w:r>
            <w:r w:rsidRPr="00B2342A">
              <w:rPr>
                <w:rFonts w:ascii="Century Gothic" w:hAnsi="Century Gothic"/>
                <w:sz w:val="22"/>
                <w:szCs w:val="22"/>
              </w:rPr>
              <w:t xml:space="preserve"> — use influences and sketchbook research to create imaginative narrative images.</w:t>
            </w:r>
          </w:p>
          <w:p w:rsidR="00ED73C0" w:rsidRPr="00B2342A" w:rsidRDefault="00BF6EE7" w:rsidP="00BF6EE7">
            <w:pPr>
              <w:spacing w:before="100" w:beforeAutospacing="1" w:after="100" w:afterAutospacing="1"/>
              <w:rPr>
                <w:rFonts w:ascii="Century Gothic" w:hAnsi="Century Gothic"/>
                <w:sz w:val="22"/>
                <w:szCs w:val="22"/>
                <w:highlight w:val="cyan"/>
              </w:rPr>
            </w:pPr>
            <w:r w:rsidRPr="00B2342A">
              <w:rPr>
                <w:rFonts w:ascii="Century Gothic" w:hAnsi="Century Gothic"/>
                <w:b/>
                <w:sz w:val="22"/>
                <w:szCs w:val="22"/>
              </w:rPr>
              <w:t>Evaluating &amp; developing work</w:t>
            </w:r>
            <w:r w:rsidRPr="00B2342A">
              <w:rPr>
                <w:rFonts w:ascii="Century Gothic" w:hAnsi="Century Gothic"/>
                <w:sz w:val="22"/>
                <w:szCs w:val="22"/>
              </w:rPr>
              <w:t xml:space="preserve"> — compare approaches and improve artwork through reflection.</w:t>
            </w:r>
          </w:p>
        </w:tc>
        <w:tc>
          <w:tcPr>
            <w:tcW w:w="2268" w:type="dxa"/>
          </w:tcPr>
          <w:p w:rsidR="00ED73C0" w:rsidRPr="00B2342A" w:rsidRDefault="00ED73C0" w:rsidP="00ED73C0">
            <w:pPr>
              <w:rPr>
                <w:rFonts w:ascii="Century Gothic" w:hAnsi="Century Gothic"/>
                <w:color w:val="000000"/>
                <w:sz w:val="22"/>
                <w:szCs w:val="22"/>
              </w:rPr>
            </w:pPr>
            <w:r w:rsidRPr="00B2342A">
              <w:rPr>
                <w:rFonts w:ascii="Century Gothic" w:hAnsi="Century Gothic"/>
                <w:color w:val="000000"/>
                <w:sz w:val="22"/>
                <w:szCs w:val="22"/>
                <w:highlight w:val="green"/>
              </w:rPr>
              <w:t>Aspect: Electrical systems</w:t>
            </w:r>
            <w:r w:rsidRPr="00B2342A">
              <w:rPr>
                <w:rFonts w:ascii="Century Gothic" w:hAnsi="Century Gothic"/>
                <w:color w:val="000000"/>
                <w:sz w:val="22"/>
                <w:szCs w:val="22"/>
              </w:rPr>
              <w:t xml:space="preserve"> </w:t>
            </w:r>
          </w:p>
          <w:p w:rsidR="00ED73C0" w:rsidRPr="00B2342A" w:rsidRDefault="00ED73C0" w:rsidP="00ED73C0">
            <w:pPr>
              <w:rPr>
                <w:rFonts w:ascii="Century Gothic" w:hAnsi="Century Gothic"/>
                <w:color w:val="000000"/>
                <w:sz w:val="22"/>
                <w:szCs w:val="22"/>
              </w:rPr>
            </w:pPr>
            <w:r w:rsidRPr="00B2342A">
              <w:rPr>
                <w:rFonts w:ascii="Century Gothic" w:hAnsi="Century Gothic"/>
                <w:noProof/>
                <w:color w:val="000000"/>
                <w:sz w:val="22"/>
                <w:szCs w:val="22"/>
              </w:rPr>
              <w:drawing>
                <wp:inline distT="0" distB="0" distL="0" distR="0" wp14:anchorId="1FACFF9D" wp14:editId="4AD6FE8E">
                  <wp:extent cx="1192696" cy="792615"/>
                  <wp:effectExtent l="0" t="0" r="762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13823" cy="806655"/>
                          </a:xfrm>
                          <a:prstGeom prst="rect">
                            <a:avLst/>
                          </a:prstGeom>
                          <a:noFill/>
                        </pic:spPr>
                      </pic:pic>
                    </a:graphicData>
                  </a:graphic>
                </wp:inline>
              </w:drawing>
            </w:r>
          </w:p>
          <w:p w:rsidR="00BF6EE7" w:rsidRPr="00B2342A" w:rsidRDefault="00BF6EE7" w:rsidP="00BF6EE7">
            <w:pPr>
              <w:spacing w:before="100" w:beforeAutospacing="1" w:after="100" w:afterAutospacing="1"/>
              <w:rPr>
                <w:rFonts w:ascii="Century Gothic" w:eastAsia="Times New Roman" w:hAnsi="Century Gothic"/>
                <w:sz w:val="22"/>
                <w:szCs w:val="22"/>
                <w:lang w:eastAsia="en-GB"/>
              </w:rPr>
            </w:pPr>
            <w:r w:rsidRPr="00B2342A">
              <w:rPr>
                <w:rFonts w:ascii="Century Gothic" w:eastAsia="Times New Roman" w:hAnsi="Century Gothic"/>
                <w:b/>
                <w:sz w:val="22"/>
                <w:szCs w:val="22"/>
                <w:lang w:eastAsia="en-GB"/>
              </w:rPr>
              <w:t>Designing —</w:t>
            </w:r>
            <w:r w:rsidRPr="00B2342A">
              <w:rPr>
                <w:rFonts w:ascii="Century Gothic" w:eastAsia="Times New Roman" w:hAnsi="Century Gothic"/>
                <w:sz w:val="22"/>
                <w:szCs w:val="22"/>
                <w:lang w:eastAsia="en-GB"/>
              </w:rPr>
              <w:t xml:space="preserve"> identify user needs, set design criteria, sketch and model ideas.</w:t>
            </w:r>
          </w:p>
          <w:p w:rsidR="00BF6EE7" w:rsidRPr="00B2342A" w:rsidRDefault="00BF6EE7" w:rsidP="00BF6EE7">
            <w:pPr>
              <w:spacing w:before="100" w:beforeAutospacing="1" w:after="100" w:afterAutospacing="1"/>
              <w:rPr>
                <w:rFonts w:ascii="Century Gothic" w:eastAsia="Times New Roman" w:hAnsi="Century Gothic"/>
                <w:sz w:val="22"/>
                <w:szCs w:val="22"/>
                <w:lang w:eastAsia="en-GB"/>
              </w:rPr>
            </w:pPr>
            <w:r w:rsidRPr="00B2342A">
              <w:rPr>
                <w:rFonts w:ascii="Century Gothic" w:eastAsia="Times New Roman" w:hAnsi="Century Gothic"/>
                <w:b/>
                <w:sz w:val="22"/>
                <w:szCs w:val="22"/>
                <w:lang w:eastAsia="en-GB"/>
              </w:rPr>
              <w:t xml:space="preserve">Making </w:t>
            </w:r>
            <w:r w:rsidRPr="00B2342A">
              <w:rPr>
                <w:rFonts w:ascii="Century Gothic" w:eastAsia="Times New Roman" w:hAnsi="Century Gothic"/>
                <w:sz w:val="22"/>
                <w:szCs w:val="22"/>
                <w:lang w:eastAsia="en-GB"/>
              </w:rPr>
              <w:t>— plan steps, use tools accurately, build series circuits, add simple programming.</w:t>
            </w:r>
          </w:p>
          <w:p w:rsidR="00BF6EE7" w:rsidRPr="00B2342A" w:rsidRDefault="00BF6EE7" w:rsidP="00BF6EE7">
            <w:pPr>
              <w:spacing w:before="100" w:beforeAutospacing="1" w:after="100" w:afterAutospacing="1"/>
              <w:rPr>
                <w:rFonts w:ascii="Century Gothic" w:eastAsia="Times New Roman" w:hAnsi="Century Gothic"/>
                <w:sz w:val="22"/>
                <w:szCs w:val="22"/>
                <w:lang w:eastAsia="en-GB"/>
              </w:rPr>
            </w:pPr>
            <w:r w:rsidRPr="00B2342A">
              <w:rPr>
                <w:rFonts w:ascii="Century Gothic" w:eastAsia="Times New Roman" w:hAnsi="Century Gothic"/>
                <w:b/>
                <w:sz w:val="22"/>
                <w:szCs w:val="22"/>
                <w:lang w:eastAsia="en-GB"/>
              </w:rPr>
              <w:t>Evaluating —</w:t>
            </w:r>
            <w:r w:rsidRPr="00B2342A">
              <w:rPr>
                <w:rFonts w:ascii="Century Gothic" w:eastAsia="Times New Roman" w:hAnsi="Century Gothic"/>
                <w:sz w:val="22"/>
                <w:szCs w:val="22"/>
                <w:lang w:eastAsia="en-GB"/>
              </w:rPr>
              <w:t xml:space="preserve"> analyse existing products and review their own work against criteria.</w:t>
            </w:r>
          </w:p>
          <w:p w:rsidR="00BF6EE7" w:rsidRPr="00B2342A" w:rsidRDefault="00BF6EE7" w:rsidP="00BF6EE7">
            <w:pPr>
              <w:spacing w:before="100" w:beforeAutospacing="1" w:after="100" w:afterAutospacing="1"/>
              <w:rPr>
                <w:rFonts w:ascii="Century Gothic" w:eastAsia="Times New Roman" w:hAnsi="Century Gothic"/>
                <w:sz w:val="22"/>
                <w:szCs w:val="22"/>
                <w:lang w:eastAsia="en-GB"/>
              </w:rPr>
            </w:pPr>
            <w:r w:rsidRPr="00B2342A">
              <w:rPr>
                <w:rFonts w:ascii="Century Gothic" w:eastAsia="Times New Roman" w:hAnsi="Century Gothic"/>
                <w:b/>
                <w:sz w:val="22"/>
                <w:szCs w:val="22"/>
                <w:lang w:eastAsia="en-GB"/>
              </w:rPr>
              <w:t>Technical knowledge —</w:t>
            </w:r>
            <w:r w:rsidRPr="00B2342A">
              <w:rPr>
                <w:rFonts w:ascii="Century Gothic" w:eastAsia="Times New Roman" w:hAnsi="Century Gothic"/>
                <w:sz w:val="22"/>
                <w:szCs w:val="22"/>
                <w:lang w:eastAsia="en-GB"/>
              </w:rPr>
              <w:t xml:space="preserve"> understand circuits, switches and control; use correct technical vocabulary.</w:t>
            </w:r>
          </w:p>
          <w:p w:rsidR="00ED73C0" w:rsidRPr="00B2342A" w:rsidRDefault="00ED73C0" w:rsidP="00BF6EE7">
            <w:pPr>
              <w:rPr>
                <w:rFonts w:ascii="Century Gothic" w:hAnsi="Century Gothic"/>
                <w:sz w:val="22"/>
                <w:szCs w:val="22"/>
                <w:highlight w:val="cyan"/>
              </w:rPr>
            </w:pPr>
          </w:p>
        </w:tc>
        <w:tc>
          <w:tcPr>
            <w:tcW w:w="2410" w:type="dxa"/>
          </w:tcPr>
          <w:p w:rsidR="00ED73C0" w:rsidRPr="00B2342A" w:rsidRDefault="00ED73C0" w:rsidP="00ED73C0">
            <w:pPr>
              <w:rPr>
                <w:rFonts w:ascii="Century Gothic" w:hAnsi="Century Gothic"/>
                <w:sz w:val="22"/>
                <w:szCs w:val="22"/>
                <w:highlight w:val="yellow"/>
              </w:rPr>
            </w:pPr>
            <w:r w:rsidRPr="00B2342A">
              <w:rPr>
                <w:rFonts w:ascii="Century Gothic" w:hAnsi="Century Gothic"/>
                <w:sz w:val="22"/>
                <w:szCs w:val="22"/>
                <w:highlight w:val="yellow"/>
              </w:rPr>
              <w:t>Surface and colour – Exploring pattern or exploring still life</w:t>
            </w:r>
          </w:p>
          <w:p w:rsidR="00ED73C0" w:rsidRPr="00B2342A" w:rsidRDefault="00ED73C0" w:rsidP="00ED73C0">
            <w:pPr>
              <w:rPr>
                <w:rFonts w:ascii="Century Gothic" w:hAnsi="Century Gothic"/>
                <w:sz w:val="22"/>
                <w:szCs w:val="22"/>
                <w:highlight w:val="cyan"/>
              </w:rPr>
            </w:pPr>
            <w:r w:rsidRPr="00B2342A">
              <w:rPr>
                <w:rFonts w:ascii="Century Gothic" w:hAnsi="Century Gothic"/>
                <w:noProof/>
                <w:sz w:val="22"/>
                <w:szCs w:val="22"/>
                <w:highlight w:val="cyan"/>
              </w:rPr>
              <w:drawing>
                <wp:inline distT="0" distB="0" distL="0" distR="0" wp14:anchorId="34F0633B" wp14:editId="051B9984">
                  <wp:extent cx="993913" cy="664705"/>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14117" cy="678217"/>
                          </a:xfrm>
                          <a:prstGeom prst="rect">
                            <a:avLst/>
                          </a:prstGeom>
                          <a:noFill/>
                        </pic:spPr>
                      </pic:pic>
                    </a:graphicData>
                  </a:graphic>
                </wp:inline>
              </w:drawing>
            </w:r>
          </w:p>
          <w:p w:rsidR="00BF6EE7" w:rsidRPr="00B2342A" w:rsidRDefault="00BF6EE7" w:rsidP="00BF6EE7">
            <w:pPr>
              <w:rPr>
                <w:rFonts w:ascii="Century Gothic" w:hAnsi="Century Gothic"/>
                <w:color w:val="000000" w:themeColor="text1"/>
                <w:sz w:val="22"/>
                <w:szCs w:val="22"/>
              </w:rPr>
            </w:pPr>
            <w:r w:rsidRPr="00B2342A">
              <w:rPr>
                <w:rFonts w:ascii="Century Gothic" w:hAnsi="Century Gothic"/>
                <w:b/>
                <w:color w:val="000000" w:themeColor="text1"/>
                <w:sz w:val="22"/>
                <w:szCs w:val="22"/>
              </w:rPr>
              <w:t>Pattern exploration</w:t>
            </w:r>
            <w:r w:rsidRPr="00B2342A">
              <w:rPr>
                <w:rFonts w:ascii="Century Gothic" w:hAnsi="Century Gothic"/>
                <w:color w:val="000000" w:themeColor="text1"/>
                <w:sz w:val="22"/>
                <w:szCs w:val="22"/>
              </w:rPr>
              <w:t xml:space="preserve"> — match tools to materials and combine skills confidently.</w:t>
            </w:r>
          </w:p>
          <w:p w:rsidR="00BF6EE7" w:rsidRPr="00B2342A" w:rsidRDefault="00BF6EE7" w:rsidP="00BF6EE7">
            <w:pPr>
              <w:rPr>
                <w:rFonts w:ascii="Century Gothic" w:hAnsi="Century Gothic"/>
                <w:color w:val="000000" w:themeColor="text1"/>
                <w:sz w:val="22"/>
                <w:szCs w:val="22"/>
              </w:rPr>
            </w:pPr>
          </w:p>
          <w:p w:rsidR="00BF6EE7" w:rsidRPr="00B2342A" w:rsidRDefault="00BF6EE7" w:rsidP="00BF6EE7">
            <w:pPr>
              <w:rPr>
                <w:rFonts w:ascii="Century Gothic" w:hAnsi="Century Gothic"/>
                <w:color w:val="000000" w:themeColor="text1"/>
                <w:sz w:val="22"/>
                <w:szCs w:val="22"/>
              </w:rPr>
            </w:pPr>
            <w:r w:rsidRPr="00B2342A">
              <w:rPr>
                <w:rFonts w:ascii="Century Gothic" w:hAnsi="Century Gothic"/>
                <w:b/>
                <w:color w:val="000000" w:themeColor="text1"/>
                <w:sz w:val="22"/>
                <w:szCs w:val="22"/>
              </w:rPr>
              <w:t>Collage/textiles</w:t>
            </w:r>
            <w:r w:rsidRPr="00B2342A">
              <w:rPr>
                <w:rFonts w:ascii="Century Gothic" w:hAnsi="Century Gothic"/>
                <w:color w:val="000000" w:themeColor="text1"/>
                <w:sz w:val="22"/>
                <w:szCs w:val="22"/>
              </w:rPr>
              <w:t xml:space="preserve"> choices — extend work using collage or textiles.</w:t>
            </w:r>
          </w:p>
          <w:p w:rsidR="00BF6EE7" w:rsidRPr="00B2342A" w:rsidRDefault="00BF6EE7" w:rsidP="00BF6EE7">
            <w:pPr>
              <w:rPr>
                <w:rFonts w:ascii="Century Gothic" w:hAnsi="Century Gothic"/>
                <w:color w:val="000000" w:themeColor="text1"/>
                <w:sz w:val="22"/>
                <w:szCs w:val="22"/>
              </w:rPr>
            </w:pPr>
          </w:p>
          <w:p w:rsidR="00BF6EE7" w:rsidRPr="00B2342A" w:rsidRDefault="00BF6EE7" w:rsidP="00BF6EE7">
            <w:pPr>
              <w:rPr>
                <w:rFonts w:ascii="Century Gothic" w:hAnsi="Century Gothic"/>
                <w:color w:val="000000" w:themeColor="text1"/>
                <w:sz w:val="22"/>
                <w:szCs w:val="22"/>
              </w:rPr>
            </w:pPr>
            <w:r w:rsidRPr="00B2342A">
              <w:rPr>
                <w:rFonts w:ascii="Century Gothic" w:hAnsi="Century Gothic"/>
                <w:b/>
                <w:color w:val="000000" w:themeColor="text1"/>
                <w:sz w:val="22"/>
                <w:szCs w:val="22"/>
              </w:rPr>
              <w:t>Refining ideas —</w:t>
            </w:r>
            <w:r w:rsidRPr="00B2342A">
              <w:rPr>
                <w:rFonts w:ascii="Century Gothic" w:hAnsi="Century Gothic"/>
                <w:color w:val="000000" w:themeColor="text1"/>
                <w:sz w:val="22"/>
                <w:szCs w:val="22"/>
              </w:rPr>
              <w:t xml:space="preserve"> refine choices using art vocabulary.</w:t>
            </w:r>
          </w:p>
          <w:p w:rsidR="00BF6EE7" w:rsidRPr="00B2342A" w:rsidRDefault="00BF6EE7" w:rsidP="00BF6EE7">
            <w:pPr>
              <w:rPr>
                <w:rFonts w:ascii="Century Gothic" w:hAnsi="Century Gothic"/>
                <w:color w:val="000000" w:themeColor="text1"/>
                <w:sz w:val="22"/>
                <w:szCs w:val="22"/>
              </w:rPr>
            </w:pPr>
          </w:p>
          <w:p w:rsidR="00BF6EE7" w:rsidRPr="00B2342A" w:rsidRDefault="00BF6EE7" w:rsidP="00BF6EE7">
            <w:pPr>
              <w:rPr>
                <w:rFonts w:ascii="Century Gothic" w:hAnsi="Century Gothic"/>
                <w:color w:val="000000" w:themeColor="text1"/>
                <w:sz w:val="22"/>
                <w:szCs w:val="22"/>
              </w:rPr>
            </w:pPr>
            <w:r w:rsidRPr="00B2342A">
              <w:rPr>
                <w:rFonts w:ascii="Century Gothic" w:hAnsi="Century Gothic"/>
                <w:b/>
                <w:color w:val="000000" w:themeColor="text1"/>
                <w:sz w:val="22"/>
                <w:szCs w:val="22"/>
              </w:rPr>
              <w:t>Collecting visual info</w:t>
            </w:r>
            <w:r w:rsidRPr="00B2342A">
              <w:rPr>
                <w:rFonts w:ascii="Century Gothic" w:hAnsi="Century Gothic"/>
                <w:color w:val="000000" w:themeColor="text1"/>
                <w:sz w:val="22"/>
                <w:szCs w:val="22"/>
              </w:rPr>
              <w:t xml:space="preserve"> — gather visual/tactile references.</w:t>
            </w:r>
          </w:p>
          <w:p w:rsidR="00BF6EE7" w:rsidRPr="00B2342A" w:rsidRDefault="00BF6EE7" w:rsidP="00BF6EE7">
            <w:pPr>
              <w:rPr>
                <w:rFonts w:ascii="Century Gothic" w:hAnsi="Century Gothic"/>
                <w:color w:val="000000" w:themeColor="text1"/>
                <w:sz w:val="22"/>
                <w:szCs w:val="22"/>
              </w:rPr>
            </w:pPr>
          </w:p>
          <w:p w:rsidR="00BF6EE7" w:rsidRPr="00B2342A" w:rsidRDefault="00BF6EE7" w:rsidP="00BF6EE7">
            <w:pPr>
              <w:rPr>
                <w:rFonts w:ascii="Century Gothic" w:hAnsi="Century Gothic"/>
                <w:color w:val="000000" w:themeColor="text1"/>
                <w:sz w:val="22"/>
                <w:szCs w:val="22"/>
              </w:rPr>
            </w:pPr>
            <w:r w:rsidRPr="00B2342A">
              <w:rPr>
                <w:rFonts w:ascii="Century Gothic" w:hAnsi="Century Gothic"/>
                <w:b/>
                <w:color w:val="000000" w:themeColor="text1"/>
                <w:sz w:val="22"/>
                <w:szCs w:val="22"/>
              </w:rPr>
              <w:t>Paste</w:t>
            </w:r>
            <w:r w:rsidRPr="00B2342A">
              <w:rPr>
                <w:rFonts w:ascii="Cambria Math" w:hAnsi="Cambria Math" w:cs="Cambria Math"/>
                <w:b/>
                <w:color w:val="000000" w:themeColor="text1"/>
                <w:sz w:val="22"/>
                <w:szCs w:val="22"/>
              </w:rPr>
              <w:t>‑</w:t>
            </w:r>
            <w:r w:rsidRPr="00B2342A">
              <w:rPr>
                <w:rFonts w:ascii="Century Gothic" w:hAnsi="Century Gothic"/>
                <w:b/>
                <w:color w:val="000000" w:themeColor="text1"/>
                <w:sz w:val="22"/>
                <w:szCs w:val="22"/>
              </w:rPr>
              <w:t>resist experimenting</w:t>
            </w:r>
            <w:r w:rsidRPr="00B2342A">
              <w:rPr>
                <w:rFonts w:ascii="Century Gothic" w:hAnsi="Century Gothic"/>
                <w:color w:val="000000" w:themeColor="text1"/>
                <w:sz w:val="22"/>
                <w:szCs w:val="22"/>
              </w:rPr>
              <w:t xml:space="preserve"> </w:t>
            </w:r>
            <w:r w:rsidRPr="00B2342A">
              <w:rPr>
                <w:rFonts w:ascii="Century Gothic" w:hAnsi="Century Gothic" w:cs="Century Gothic"/>
                <w:color w:val="000000" w:themeColor="text1"/>
                <w:sz w:val="22"/>
                <w:szCs w:val="22"/>
              </w:rPr>
              <w:t>—</w:t>
            </w:r>
            <w:r w:rsidRPr="00B2342A">
              <w:rPr>
                <w:rFonts w:ascii="Century Gothic" w:hAnsi="Century Gothic"/>
                <w:color w:val="000000" w:themeColor="text1"/>
                <w:sz w:val="22"/>
                <w:szCs w:val="22"/>
              </w:rPr>
              <w:t xml:space="preserve"> try simple resist techniques.</w:t>
            </w:r>
          </w:p>
          <w:p w:rsidR="00BF6EE7" w:rsidRPr="00B2342A" w:rsidRDefault="00BF6EE7" w:rsidP="00BF6EE7">
            <w:pPr>
              <w:rPr>
                <w:rFonts w:ascii="Century Gothic" w:hAnsi="Century Gothic"/>
                <w:color w:val="000000" w:themeColor="text1"/>
                <w:sz w:val="22"/>
                <w:szCs w:val="22"/>
              </w:rPr>
            </w:pPr>
          </w:p>
          <w:p w:rsidR="00BF6EE7" w:rsidRPr="00B2342A" w:rsidRDefault="00BF6EE7" w:rsidP="00BF6EE7">
            <w:pPr>
              <w:rPr>
                <w:rFonts w:ascii="Century Gothic" w:hAnsi="Century Gothic"/>
                <w:b/>
                <w:color w:val="000000" w:themeColor="text1"/>
                <w:sz w:val="22"/>
                <w:szCs w:val="22"/>
              </w:rPr>
            </w:pPr>
            <w:r w:rsidRPr="00B2342A">
              <w:rPr>
                <w:rFonts w:ascii="Century Gothic" w:hAnsi="Century Gothic"/>
                <w:b/>
                <w:color w:val="000000" w:themeColor="text1"/>
                <w:sz w:val="22"/>
                <w:szCs w:val="22"/>
              </w:rPr>
              <w:t>Exploring still life</w:t>
            </w:r>
          </w:p>
          <w:p w:rsidR="00BF6EE7" w:rsidRPr="00B2342A" w:rsidRDefault="00BF6EE7" w:rsidP="00BF6EE7">
            <w:pPr>
              <w:rPr>
                <w:rFonts w:ascii="Century Gothic" w:hAnsi="Century Gothic"/>
                <w:color w:val="000000" w:themeColor="text1"/>
                <w:sz w:val="22"/>
                <w:szCs w:val="22"/>
              </w:rPr>
            </w:pPr>
            <w:r w:rsidRPr="00B2342A">
              <w:rPr>
                <w:rFonts w:ascii="Century Gothic" w:hAnsi="Century Gothic"/>
                <w:b/>
                <w:color w:val="000000" w:themeColor="text1"/>
                <w:sz w:val="22"/>
                <w:szCs w:val="22"/>
              </w:rPr>
              <w:t>Colour mixing</w:t>
            </w:r>
            <w:r w:rsidRPr="00B2342A">
              <w:rPr>
                <w:rFonts w:ascii="Century Gothic" w:hAnsi="Century Gothic"/>
                <w:color w:val="000000" w:themeColor="text1"/>
                <w:sz w:val="22"/>
                <w:szCs w:val="22"/>
              </w:rPr>
              <w:t xml:space="preserve"> — mix and match colours accurately using tint/tone/shade/hue</w:t>
            </w:r>
          </w:p>
          <w:p w:rsidR="00ED73C0" w:rsidRPr="00B2342A" w:rsidRDefault="00ED73C0" w:rsidP="00BF6EE7">
            <w:pPr>
              <w:rPr>
                <w:rFonts w:ascii="Century Gothic" w:hAnsi="Century Gothic"/>
                <w:b/>
                <w:color w:val="0070C0"/>
                <w:sz w:val="22"/>
                <w:szCs w:val="22"/>
                <w:u w:val="single"/>
              </w:rPr>
            </w:pPr>
          </w:p>
        </w:tc>
        <w:tc>
          <w:tcPr>
            <w:tcW w:w="2245" w:type="dxa"/>
          </w:tcPr>
          <w:p w:rsidR="00ED73C0" w:rsidRPr="00B2342A" w:rsidRDefault="00ED73C0" w:rsidP="00ED73C0">
            <w:pPr>
              <w:rPr>
                <w:rFonts w:ascii="Century Gothic" w:hAnsi="Century Gothic"/>
                <w:color w:val="000000"/>
                <w:sz w:val="22"/>
                <w:szCs w:val="22"/>
                <w:highlight w:val="green"/>
              </w:rPr>
            </w:pPr>
            <w:r w:rsidRPr="00B2342A">
              <w:rPr>
                <w:rFonts w:ascii="Century Gothic" w:hAnsi="Century Gothic"/>
                <w:color w:val="000000"/>
                <w:sz w:val="22"/>
                <w:szCs w:val="22"/>
                <w:highlight w:val="green"/>
              </w:rPr>
              <w:t>Aspect: Mechanical systems</w:t>
            </w:r>
          </w:p>
          <w:p w:rsidR="00ED73C0" w:rsidRDefault="00ED73C0" w:rsidP="00ED73C0">
            <w:pPr>
              <w:rPr>
                <w:rFonts w:ascii="Century Gothic" w:hAnsi="Century Gothic"/>
                <w:color w:val="000000"/>
                <w:sz w:val="22"/>
                <w:szCs w:val="22"/>
              </w:rPr>
            </w:pPr>
            <w:r w:rsidRPr="00B2342A">
              <w:rPr>
                <w:rFonts w:ascii="Century Gothic" w:hAnsi="Century Gothic"/>
                <w:noProof/>
                <w:color w:val="000000"/>
                <w:sz w:val="22"/>
                <w:szCs w:val="22"/>
              </w:rPr>
              <w:drawing>
                <wp:inline distT="0" distB="0" distL="0" distR="0" wp14:anchorId="0EDD1095" wp14:editId="51D1DD60">
                  <wp:extent cx="691978" cy="69197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04677" cy="704677"/>
                          </a:xfrm>
                          <a:prstGeom prst="rect">
                            <a:avLst/>
                          </a:prstGeom>
                          <a:noFill/>
                        </pic:spPr>
                      </pic:pic>
                    </a:graphicData>
                  </a:graphic>
                </wp:inline>
              </w:drawing>
            </w:r>
          </w:p>
          <w:p w:rsidR="00B2342A" w:rsidRDefault="00B2342A" w:rsidP="00B2342A">
            <w:pPr>
              <w:rPr>
                <w:rFonts w:ascii="Century Gothic" w:hAnsi="Century Gothic"/>
                <w:color w:val="000000"/>
                <w:sz w:val="22"/>
                <w:szCs w:val="22"/>
              </w:rPr>
            </w:pPr>
            <w:r w:rsidRPr="00B2342A">
              <w:rPr>
                <w:rFonts w:ascii="Century Gothic" w:hAnsi="Century Gothic"/>
                <w:color w:val="000000"/>
                <w:sz w:val="22"/>
                <w:szCs w:val="22"/>
              </w:rPr>
              <w:t>How to Train a Dragon (dragon)</w:t>
            </w:r>
          </w:p>
          <w:p w:rsidR="00B2342A" w:rsidRDefault="00B2342A" w:rsidP="00B2342A">
            <w:pPr>
              <w:rPr>
                <w:rFonts w:ascii="Century Gothic" w:eastAsia="Times New Roman" w:hAnsi="Century Gothic"/>
                <w:sz w:val="22"/>
                <w:szCs w:val="22"/>
                <w:lang w:eastAsia="en-GB"/>
              </w:rPr>
            </w:pPr>
            <w:r w:rsidRPr="00B2342A">
              <w:rPr>
                <w:rFonts w:ascii="Century Gothic" w:eastAsia="Times New Roman" w:hAnsi="Century Gothic"/>
                <w:b/>
                <w:sz w:val="22"/>
                <w:szCs w:val="22"/>
                <w:lang w:eastAsia="en-GB"/>
              </w:rPr>
              <w:t>T</w:t>
            </w:r>
            <w:r w:rsidRPr="00B2342A">
              <w:rPr>
                <w:rFonts w:ascii="Century Gothic" w:eastAsia="Times New Roman" w:hAnsi="Century Gothic"/>
                <w:b/>
                <w:bCs/>
                <w:sz w:val="22"/>
                <w:szCs w:val="22"/>
                <w:lang w:eastAsia="en-GB"/>
              </w:rPr>
              <w:t>echnical knowledge</w:t>
            </w:r>
            <w:r w:rsidRPr="00B2342A">
              <w:rPr>
                <w:rFonts w:ascii="Century Gothic" w:eastAsia="Times New Roman" w:hAnsi="Century Gothic"/>
                <w:sz w:val="22"/>
                <w:szCs w:val="22"/>
                <w:lang w:eastAsia="en-GB"/>
              </w:rPr>
              <w:t xml:space="preserve"> — understand pneumatic systems and use correct technical vocabulary.</w:t>
            </w:r>
          </w:p>
          <w:p w:rsidR="00B2342A" w:rsidRPr="00B2342A" w:rsidRDefault="00B2342A" w:rsidP="00B2342A">
            <w:pPr>
              <w:rPr>
                <w:rFonts w:ascii="Century Gothic" w:hAnsi="Century Gothic"/>
                <w:color w:val="000000"/>
                <w:sz w:val="22"/>
                <w:szCs w:val="22"/>
              </w:rPr>
            </w:pPr>
          </w:p>
          <w:p w:rsidR="00BF6EE7" w:rsidRPr="00B2342A" w:rsidRDefault="00BF6EE7" w:rsidP="00B2342A">
            <w:pPr>
              <w:rPr>
                <w:rFonts w:ascii="Century Gothic" w:hAnsi="Century Gothic"/>
                <w:color w:val="000000"/>
                <w:sz w:val="22"/>
                <w:szCs w:val="22"/>
              </w:rPr>
            </w:pPr>
            <w:r w:rsidRPr="00B2342A">
              <w:rPr>
                <w:rFonts w:ascii="Century Gothic" w:eastAsia="Times New Roman" w:hAnsi="Century Gothic"/>
                <w:b/>
                <w:bCs/>
                <w:sz w:val="22"/>
                <w:szCs w:val="22"/>
                <w:lang w:eastAsia="en-GB"/>
              </w:rPr>
              <w:t>D</w:t>
            </w:r>
            <w:r w:rsidR="00B2342A">
              <w:rPr>
                <w:rFonts w:ascii="Century Gothic" w:eastAsia="Times New Roman" w:hAnsi="Century Gothic"/>
                <w:b/>
                <w:bCs/>
                <w:sz w:val="22"/>
                <w:szCs w:val="22"/>
                <w:lang w:eastAsia="en-GB"/>
              </w:rPr>
              <w:t>e</w:t>
            </w:r>
            <w:r w:rsidRPr="00B2342A">
              <w:rPr>
                <w:rFonts w:ascii="Century Gothic" w:eastAsia="Times New Roman" w:hAnsi="Century Gothic"/>
                <w:b/>
                <w:bCs/>
                <w:sz w:val="22"/>
                <w:szCs w:val="22"/>
                <w:lang w:eastAsia="en-GB"/>
              </w:rPr>
              <w:t>signing</w:t>
            </w:r>
            <w:r w:rsidRPr="00B2342A">
              <w:rPr>
                <w:rFonts w:ascii="Century Gothic" w:eastAsia="Times New Roman" w:hAnsi="Century Gothic"/>
                <w:sz w:val="22"/>
                <w:szCs w:val="22"/>
                <w:lang w:eastAsia="en-GB"/>
              </w:rPr>
              <w:t xml:space="preserve"> — create ideas and design criteria based on user needs; sketch and model with annotations.</w:t>
            </w:r>
          </w:p>
          <w:p w:rsidR="00BF6EE7" w:rsidRPr="00B2342A" w:rsidRDefault="00BF6EE7" w:rsidP="00BF6EE7">
            <w:pPr>
              <w:spacing w:before="100" w:beforeAutospacing="1" w:after="100" w:afterAutospacing="1"/>
              <w:rPr>
                <w:rFonts w:ascii="Century Gothic" w:eastAsia="Times New Roman" w:hAnsi="Century Gothic"/>
                <w:sz w:val="22"/>
                <w:szCs w:val="22"/>
                <w:lang w:eastAsia="en-GB"/>
              </w:rPr>
            </w:pPr>
            <w:r w:rsidRPr="00B2342A">
              <w:rPr>
                <w:rFonts w:ascii="Century Gothic" w:eastAsia="Times New Roman" w:hAnsi="Century Gothic"/>
                <w:b/>
                <w:bCs/>
                <w:sz w:val="22"/>
                <w:szCs w:val="22"/>
                <w:lang w:eastAsia="en-GB"/>
              </w:rPr>
              <w:t>Making</w:t>
            </w:r>
            <w:r w:rsidRPr="00B2342A">
              <w:rPr>
                <w:rFonts w:ascii="Century Gothic" w:eastAsia="Times New Roman" w:hAnsi="Century Gothic"/>
                <w:sz w:val="22"/>
                <w:szCs w:val="22"/>
                <w:lang w:eastAsia="en-GB"/>
              </w:rPr>
              <w:t xml:space="preserve"> — plan steps, use tools accurately, and build pneumatic mechanisms with tubing, syringes and balloons.</w:t>
            </w:r>
          </w:p>
          <w:p w:rsidR="00ED73C0" w:rsidRPr="00B2342A" w:rsidRDefault="00BF6EE7" w:rsidP="00B2342A">
            <w:pPr>
              <w:spacing w:before="100" w:beforeAutospacing="1" w:after="100" w:afterAutospacing="1"/>
              <w:rPr>
                <w:rFonts w:ascii="Century Gothic" w:eastAsia="Times New Roman" w:hAnsi="Century Gothic"/>
                <w:sz w:val="22"/>
                <w:szCs w:val="22"/>
                <w:lang w:eastAsia="en-GB"/>
              </w:rPr>
            </w:pPr>
            <w:r w:rsidRPr="00B2342A">
              <w:rPr>
                <w:rFonts w:ascii="Century Gothic" w:eastAsia="Times New Roman" w:hAnsi="Century Gothic"/>
                <w:b/>
                <w:bCs/>
                <w:sz w:val="22"/>
                <w:szCs w:val="22"/>
                <w:lang w:eastAsia="en-GB"/>
              </w:rPr>
              <w:t>Evaluating</w:t>
            </w:r>
            <w:r w:rsidRPr="00B2342A">
              <w:rPr>
                <w:rFonts w:ascii="Century Gothic" w:eastAsia="Times New Roman" w:hAnsi="Century Gothic"/>
                <w:sz w:val="22"/>
                <w:szCs w:val="22"/>
                <w:lang w:eastAsia="en-GB"/>
              </w:rPr>
              <w:t xml:space="preserve"> — analyse</w:t>
            </w:r>
            <w:r w:rsidR="00B2342A">
              <w:rPr>
                <w:rFonts w:ascii="Century Gothic" w:eastAsia="Times New Roman" w:hAnsi="Century Gothic"/>
                <w:sz w:val="22"/>
                <w:szCs w:val="22"/>
                <w:lang w:eastAsia="en-GB"/>
              </w:rPr>
              <w:t xml:space="preserve"> and evaluate products. </w:t>
            </w:r>
          </w:p>
        </w:tc>
        <w:tc>
          <w:tcPr>
            <w:tcW w:w="2438" w:type="dxa"/>
          </w:tcPr>
          <w:p w:rsidR="00ED73C0" w:rsidRPr="00B2342A" w:rsidRDefault="00ED73C0" w:rsidP="00ED73C0">
            <w:pPr>
              <w:rPr>
                <w:rFonts w:ascii="Century Gothic" w:hAnsi="Century Gothic"/>
                <w:sz w:val="22"/>
                <w:szCs w:val="22"/>
                <w:highlight w:val="yellow"/>
              </w:rPr>
            </w:pPr>
            <w:r w:rsidRPr="00B2342A">
              <w:rPr>
                <w:rFonts w:ascii="Century Gothic" w:hAnsi="Century Gothic"/>
                <w:sz w:val="22"/>
                <w:szCs w:val="22"/>
                <w:highlight w:val="yellow"/>
              </w:rPr>
              <w:t>Working in three dimensions – the art of display or sculpture (link to Brazilian festivals)</w:t>
            </w:r>
          </w:p>
          <w:p w:rsidR="00ED73C0" w:rsidRPr="00B2342A" w:rsidRDefault="00ED73C0" w:rsidP="00ED73C0">
            <w:pPr>
              <w:rPr>
                <w:rFonts w:ascii="Century Gothic" w:hAnsi="Century Gothic"/>
                <w:sz w:val="22"/>
                <w:szCs w:val="22"/>
                <w:highlight w:val="yellow"/>
              </w:rPr>
            </w:pPr>
            <w:r w:rsidRPr="00B2342A">
              <w:rPr>
                <w:rFonts w:ascii="Century Gothic" w:hAnsi="Century Gothic"/>
                <w:noProof/>
                <w:sz w:val="22"/>
                <w:szCs w:val="22"/>
                <w:highlight w:val="yellow"/>
              </w:rPr>
              <w:drawing>
                <wp:inline distT="0" distB="0" distL="0" distR="0" wp14:anchorId="7B267D05" wp14:editId="0E971E28">
                  <wp:extent cx="654908" cy="490526"/>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66827" cy="499454"/>
                          </a:xfrm>
                          <a:prstGeom prst="rect">
                            <a:avLst/>
                          </a:prstGeom>
                          <a:noFill/>
                        </pic:spPr>
                      </pic:pic>
                    </a:graphicData>
                  </a:graphic>
                </wp:inline>
              </w:drawing>
            </w:r>
          </w:p>
          <w:p w:rsidR="00B2342A" w:rsidRDefault="00ED73C0" w:rsidP="00B2342A">
            <w:pPr>
              <w:rPr>
                <w:rFonts w:ascii="Century Gothic" w:hAnsi="Century Gothic" w:cstheme="minorHAnsi"/>
                <w:b/>
                <w:sz w:val="22"/>
                <w:szCs w:val="22"/>
              </w:rPr>
            </w:pPr>
            <w:r w:rsidRPr="00B2342A">
              <w:rPr>
                <w:rFonts w:ascii="Century Gothic" w:hAnsi="Century Gothic" w:cstheme="minorHAnsi"/>
                <w:b/>
                <w:sz w:val="22"/>
                <w:szCs w:val="22"/>
              </w:rPr>
              <w:t>The art of display or sculpture, structure, inventiveness and determination</w:t>
            </w:r>
            <w:r w:rsidR="00B2342A">
              <w:rPr>
                <w:rFonts w:ascii="Century Gothic" w:hAnsi="Century Gothic" w:cstheme="minorHAnsi"/>
                <w:b/>
                <w:sz w:val="22"/>
                <w:szCs w:val="22"/>
              </w:rPr>
              <w:t>.</w:t>
            </w:r>
          </w:p>
          <w:p w:rsidR="00BF6EE7" w:rsidRPr="00B2342A" w:rsidRDefault="00B2342A" w:rsidP="00B2342A">
            <w:pPr>
              <w:rPr>
                <w:rFonts w:ascii="Century Gothic" w:hAnsi="Century Gothic" w:cstheme="minorHAnsi"/>
                <w:b/>
                <w:sz w:val="22"/>
                <w:szCs w:val="22"/>
              </w:rPr>
            </w:pPr>
            <w:r>
              <w:rPr>
                <w:rFonts w:ascii="Century Gothic" w:hAnsi="Century Gothic"/>
                <w:sz w:val="22"/>
                <w:szCs w:val="22"/>
              </w:rPr>
              <w:t>C</w:t>
            </w:r>
            <w:r w:rsidR="00BF6EE7" w:rsidRPr="00B2342A">
              <w:rPr>
                <w:rFonts w:ascii="Century Gothic" w:hAnsi="Century Gothic"/>
                <w:sz w:val="22"/>
                <w:szCs w:val="22"/>
              </w:rPr>
              <w:t>hoose suitable 3D techniques and materials.</w:t>
            </w:r>
          </w:p>
          <w:p w:rsidR="00BF6EE7" w:rsidRPr="00B2342A" w:rsidRDefault="00BF6EE7" w:rsidP="00BF6EE7">
            <w:pPr>
              <w:pStyle w:val="NormalWeb"/>
              <w:rPr>
                <w:rFonts w:ascii="Century Gothic" w:hAnsi="Century Gothic"/>
                <w:sz w:val="22"/>
                <w:szCs w:val="22"/>
              </w:rPr>
            </w:pPr>
            <w:r w:rsidRPr="00B2342A">
              <w:rPr>
                <w:rStyle w:val="Strong"/>
                <w:rFonts w:ascii="Century Gothic" w:hAnsi="Century Gothic"/>
                <w:sz w:val="22"/>
                <w:szCs w:val="22"/>
              </w:rPr>
              <w:t>Shape, space &amp; form</w:t>
            </w:r>
            <w:r w:rsidRPr="00B2342A">
              <w:rPr>
                <w:rFonts w:ascii="Century Gothic" w:hAnsi="Century Gothic"/>
                <w:sz w:val="22"/>
                <w:szCs w:val="22"/>
              </w:rPr>
              <w:t xml:space="preserve"> — show understanding of structure and form.</w:t>
            </w:r>
          </w:p>
          <w:p w:rsidR="00BF6EE7" w:rsidRPr="00B2342A" w:rsidRDefault="00BF6EE7" w:rsidP="00BF6EE7">
            <w:pPr>
              <w:pStyle w:val="NormalWeb"/>
              <w:rPr>
                <w:rFonts w:ascii="Century Gothic" w:hAnsi="Century Gothic"/>
                <w:sz w:val="22"/>
                <w:szCs w:val="22"/>
              </w:rPr>
            </w:pPr>
            <w:r w:rsidRPr="00B2342A">
              <w:rPr>
                <w:rStyle w:val="Strong"/>
                <w:rFonts w:ascii="Century Gothic" w:hAnsi="Century Gothic"/>
                <w:sz w:val="22"/>
                <w:szCs w:val="22"/>
              </w:rPr>
              <w:t>Planning &amp; making</w:t>
            </w:r>
            <w:r w:rsidRPr="00B2342A">
              <w:rPr>
                <w:rFonts w:ascii="Century Gothic" w:hAnsi="Century Gothic"/>
                <w:sz w:val="22"/>
                <w:szCs w:val="22"/>
              </w:rPr>
              <w:t xml:space="preserve"> — plan, design, make and adapt models.</w:t>
            </w:r>
          </w:p>
          <w:p w:rsidR="00BF6EE7" w:rsidRPr="00B2342A" w:rsidRDefault="00BF6EE7" w:rsidP="00BF6EE7">
            <w:pPr>
              <w:pStyle w:val="NormalWeb"/>
              <w:rPr>
                <w:rFonts w:ascii="Century Gothic" w:hAnsi="Century Gothic"/>
                <w:sz w:val="22"/>
                <w:szCs w:val="22"/>
              </w:rPr>
            </w:pPr>
            <w:r w:rsidRPr="00B2342A">
              <w:rPr>
                <w:rStyle w:val="Strong"/>
                <w:rFonts w:ascii="Century Gothic" w:hAnsi="Century Gothic"/>
                <w:sz w:val="22"/>
                <w:szCs w:val="22"/>
              </w:rPr>
              <w:t>Talking about work</w:t>
            </w:r>
            <w:r w:rsidRPr="00B2342A">
              <w:rPr>
                <w:rFonts w:ascii="Century Gothic" w:hAnsi="Century Gothic"/>
                <w:sz w:val="22"/>
                <w:szCs w:val="22"/>
              </w:rPr>
              <w:t xml:space="preserve"> — describe work as sculpted, modelled or constructed.</w:t>
            </w:r>
          </w:p>
          <w:p w:rsidR="00BF6EE7" w:rsidRPr="00B2342A" w:rsidRDefault="00BF6EE7" w:rsidP="00BF6EE7">
            <w:pPr>
              <w:pStyle w:val="NormalWeb"/>
              <w:rPr>
                <w:rFonts w:ascii="Century Gothic" w:hAnsi="Century Gothic"/>
                <w:sz w:val="22"/>
                <w:szCs w:val="22"/>
              </w:rPr>
            </w:pPr>
            <w:r w:rsidRPr="00B2342A">
              <w:rPr>
                <w:rStyle w:val="Strong"/>
                <w:rFonts w:ascii="Century Gothic" w:hAnsi="Century Gothic"/>
                <w:sz w:val="22"/>
                <w:szCs w:val="22"/>
              </w:rPr>
              <w:t>Colour mixing</w:t>
            </w:r>
            <w:r w:rsidRPr="00B2342A">
              <w:rPr>
                <w:rFonts w:ascii="Century Gothic" w:hAnsi="Century Gothic"/>
                <w:sz w:val="22"/>
                <w:szCs w:val="22"/>
              </w:rPr>
              <w:t xml:space="preserve"> — mix colours accurately using tint/tone/shade/hue</w:t>
            </w:r>
          </w:p>
          <w:p w:rsidR="00ED73C0" w:rsidRPr="00B2342A" w:rsidRDefault="00ED73C0" w:rsidP="00B2342A">
            <w:pPr>
              <w:pStyle w:val="NormalWeb"/>
              <w:rPr>
                <w:rFonts w:ascii="Century Gothic" w:hAnsi="Century Gothic"/>
                <w:sz w:val="22"/>
                <w:szCs w:val="22"/>
              </w:rPr>
            </w:pPr>
          </w:p>
        </w:tc>
        <w:tc>
          <w:tcPr>
            <w:tcW w:w="2121" w:type="dxa"/>
          </w:tcPr>
          <w:p w:rsidR="00ED73C0" w:rsidRPr="00B2342A" w:rsidRDefault="00ED73C0" w:rsidP="00ED73C0">
            <w:pPr>
              <w:rPr>
                <w:rFonts w:ascii="Century Gothic" w:hAnsi="Century Gothic"/>
                <w:sz w:val="22"/>
                <w:szCs w:val="22"/>
                <w:highlight w:val="green"/>
              </w:rPr>
            </w:pPr>
            <w:r w:rsidRPr="00B2342A">
              <w:rPr>
                <w:rFonts w:ascii="Century Gothic" w:hAnsi="Century Gothic"/>
                <w:color w:val="000000"/>
                <w:sz w:val="22"/>
                <w:szCs w:val="22"/>
                <w:highlight w:val="green"/>
              </w:rPr>
              <w:t>Aspect: Textiles Focus: 2D shape to 3D product Link</w:t>
            </w:r>
            <w:r w:rsidRPr="00B2342A">
              <w:rPr>
                <w:rFonts w:ascii="Century Gothic" w:hAnsi="Century Gothic"/>
                <w:sz w:val="22"/>
                <w:szCs w:val="22"/>
                <w:highlight w:val="green"/>
              </w:rPr>
              <w:t xml:space="preserve">: Purses (money PSHE) </w:t>
            </w:r>
          </w:p>
          <w:p w:rsidR="00ED73C0" w:rsidRPr="00B2342A" w:rsidRDefault="00ED73C0" w:rsidP="00ED73C0">
            <w:pPr>
              <w:rPr>
                <w:rFonts w:ascii="Century Gothic" w:hAnsi="Century Gothic"/>
                <w:sz w:val="22"/>
                <w:szCs w:val="22"/>
                <w:highlight w:val="green"/>
              </w:rPr>
            </w:pPr>
            <w:r w:rsidRPr="00B2342A">
              <w:rPr>
                <w:rFonts w:ascii="Century Gothic" w:hAnsi="Century Gothic"/>
                <w:noProof/>
                <w:sz w:val="22"/>
                <w:szCs w:val="22"/>
                <w:highlight w:val="green"/>
              </w:rPr>
              <w:drawing>
                <wp:inline distT="0" distB="0" distL="0" distR="0" wp14:anchorId="566CA964" wp14:editId="21AB3866">
                  <wp:extent cx="889687" cy="524564"/>
                  <wp:effectExtent l="0" t="0" r="5715" b="88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97512" cy="529177"/>
                          </a:xfrm>
                          <a:prstGeom prst="rect">
                            <a:avLst/>
                          </a:prstGeom>
                          <a:noFill/>
                        </pic:spPr>
                      </pic:pic>
                    </a:graphicData>
                  </a:graphic>
                </wp:inline>
              </w:drawing>
            </w:r>
          </w:p>
          <w:p w:rsidR="00BF6EE7" w:rsidRDefault="00BF6EE7" w:rsidP="00BF6EE7">
            <w:pPr>
              <w:rPr>
                <w:rFonts w:ascii="Century Gothic" w:hAnsi="Century Gothic"/>
                <w:sz w:val="22"/>
                <w:szCs w:val="22"/>
              </w:rPr>
            </w:pPr>
            <w:r w:rsidRPr="00B2342A">
              <w:rPr>
                <w:rFonts w:ascii="Century Gothic" w:hAnsi="Century Gothic"/>
                <w:b/>
                <w:sz w:val="22"/>
                <w:szCs w:val="22"/>
              </w:rPr>
              <w:t>Designing —</w:t>
            </w:r>
            <w:r w:rsidRPr="00B2342A">
              <w:rPr>
                <w:rFonts w:ascii="Century Gothic" w:hAnsi="Century Gothic"/>
                <w:sz w:val="22"/>
                <w:szCs w:val="22"/>
              </w:rPr>
              <w:t xml:space="preserve"> create ideas and design criteria; sketch, prototype and use pattern pieces.</w:t>
            </w:r>
          </w:p>
          <w:p w:rsidR="00B2342A" w:rsidRPr="00B2342A" w:rsidRDefault="00B2342A" w:rsidP="00BF6EE7">
            <w:pPr>
              <w:rPr>
                <w:rFonts w:ascii="Century Gothic" w:hAnsi="Century Gothic"/>
                <w:sz w:val="22"/>
                <w:szCs w:val="22"/>
              </w:rPr>
            </w:pPr>
          </w:p>
          <w:p w:rsidR="00BF6EE7" w:rsidRDefault="00BF6EE7" w:rsidP="00BF6EE7">
            <w:pPr>
              <w:rPr>
                <w:rFonts w:ascii="Century Gothic" w:hAnsi="Century Gothic"/>
                <w:sz w:val="22"/>
                <w:szCs w:val="22"/>
              </w:rPr>
            </w:pPr>
            <w:r w:rsidRPr="00B2342A">
              <w:rPr>
                <w:rFonts w:ascii="Century Gothic" w:hAnsi="Century Gothic"/>
                <w:b/>
                <w:sz w:val="22"/>
                <w:szCs w:val="22"/>
              </w:rPr>
              <w:t>Making —</w:t>
            </w:r>
            <w:r w:rsidRPr="00B2342A">
              <w:rPr>
                <w:rFonts w:ascii="Century Gothic" w:hAnsi="Century Gothic"/>
                <w:sz w:val="22"/>
                <w:szCs w:val="22"/>
              </w:rPr>
              <w:t xml:space="preserve"> plan steps, use tools accurately, and choose suitable fabrics and fastenings.</w:t>
            </w:r>
          </w:p>
          <w:p w:rsidR="00B2342A" w:rsidRPr="00B2342A" w:rsidRDefault="00B2342A" w:rsidP="00BF6EE7">
            <w:pPr>
              <w:rPr>
                <w:rFonts w:ascii="Century Gothic" w:hAnsi="Century Gothic"/>
                <w:sz w:val="22"/>
                <w:szCs w:val="22"/>
              </w:rPr>
            </w:pPr>
          </w:p>
          <w:p w:rsidR="00BF6EE7" w:rsidRDefault="00BF6EE7" w:rsidP="00BF6EE7">
            <w:pPr>
              <w:rPr>
                <w:rFonts w:ascii="Century Gothic" w:hAnsi="Century Gothic"/>
                <w:sz w:val="22"/>
                <w:szCs w:val="22"/>
              </w:rPr>
            </w:pPr>
            <w:r w:rsidRPr="00B2342A">
              <w:rPr>
                <w:rFonts w:ascii="Century Gothic" w:hAnsi="Century Gothic"/>
                <w:b/>
                <w:sz w:val="22"/>
                <w:szCs w:val="22"/>
              </w:rPr>
              <w:t>Evaluating —</w:t>
            </w:r>
            <w:r w:rsidRPr="00B2342A">
              <w:rPr>
                <w:rFonts w:ascii="Century Gothic" w:hAnsi="Century Gothic"/>
                <w:sz w:val="22"/>
                <w:szCs w:val="22"/>
              </w:rPr>
              <w:t xml:space="preserve"> analyse textile products</w:t>
            </w:r>
            <w:r w:rsidR="00B2342A">
              <w:rPr>
                <w:rFonts w:ascii="Century Gothic" w:hAnsi="Century Gothic"/>
                <w:sz w:val="22"/>
                <w:szCs w:val="22"/>
              </w:rPr>
              <w:t>.</w:t>
            </w:r>
          </w:p>
          <w:p w:rsidR="00B2342A" w:rsidRPr="00B2342A" w:rsidRDefault="00B2342A" w:rsidP="00BF6EE7">
            <w:pPr>
              <w:rPr>
                <w:rFonts w:ascii="Century Gothic" w:hAnsi="Century Gothic"/>
                <w:sz w:val="22"/>
                <w:szCs w:val="22"/>
              </w:rPr>
            </w:pPr>
          </w:p>
          <w:p w:rsidR="00ED73C0" w:rsidRPr="00B2342A" w:rsidRDefault="00BF6EE7" w:rsidP="00BF6EE7">
            <w:pPr>
              <w:rPr>
                <w:rFonts w:ascii="Century Gothic" w:hAnsi="Century Gothic"/>
                <w:sz w:val="22"/>
                <w:szCs w:val="22"/>
                <w:highlight w:val="cyan"/>
              </w:rPr>
            </w:pPr>
            <w:r w:rsidRPr="00B2342A">
              <w:rPr>
                <w:rFonts w:ascii="Century Gothic" w:hAnsi="Century Gothic"/>
                <w:b/>
                <w:sz w:val="22"/>
                <w:szCs w:val="22"/>
              </w:rPr>
              <w:t>Technical knowledge -</w:t>
            </w:r>
            <w:r w:rsidRPr="00B2342A">
              <w:rPr>
                <w:rFonts w:ascii="Century Gothic" w:hAnsi="Century Gothic"/>
                <w:sz w:val="22"/>
                <w:szCs w:val="22"/>
              </w:rPr>
              <w:t>strengthen and join fabrics securely; understand patterns and seam allowances; use technical vocabulary.</w:t>
            </w:r>
          </w:p>
        </w:tc>
      </w:tr>
      <w:tr w:rsidR="00ED73C0" w:rsidRPr="0032259B" w:rsidTr="00B2342A">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2259B">
              <w:rPr>
                <w:rFonts w:ascii="Century Gothic" w:hAnsi="Century Gothic"/>
                <w:b/>
                <w:i/>
              </w:rPr>
              <w:t>Science</w:t>
            </w:r>
          </w:p>
        </w:tc>
        <w:tc>
          <w:tcPr>
            <w:tcW w:w="2551" w:type="dxa"/>
          </w:tcPr>
          <w:p w:rsidR="00ED73C0" w:rsidRPr="0037603A" w:rsidRDefault="00ED73C0" w:rsidP="00ED73C0">
            <w:pPr>
              <w:rPr>
                <w:rFonts w:ascii="Century Gothic" w:hAnsi="Century Gothic"/>
                <w:b/>
                <w:sz w:val="22"/>
                <w:szCs w:val="22"/>
              </w:rPr>
            </w:pPr>
            <w:r w:rsidRPr="0037603A">
              <w:rPr>
                <w:rFonts w:ascii="Century Gothic" w:hAnsi="Century Gothic"/>
                <w:b/>
                <w:sz w:val="22"/>
                <w:szCs w:val="22"/>
              </w:rPr>
              <w:t>Animals including Humans</w:t>
            </w:r>
          </w:p>
          <w:p w:rsidR="00ED73C0" w:rsidRPr="0037603A" w:rsidRDefault="00ED73C0" w:rsidP="00ED73C0">
            <w:pPr>
              <w:rPr>
                <w:rFonts w:ascii="Century Gothic" w:hAnsi="Century Gothic"/>
                <w:sz w:val="22"/>
                <w:szCs w:val="22"/>
              </w:rPr>
            </w:pPr>
            <w:r w:rsidRPr="0037603A">
              <w:rPr>
                <w:rFonts w:ascii="Century Gothic" w:hAnsi="Century Gothic"/>
                <w:noProof/>
                <w:sz w:val="22"/>
                <w:szCs w:val="22"/>
              </w:rPr>
              <w:drawing>
                <wp:inline distT="0" distB="0" distL="0" distR="0" wp14:anchorId="409F5714" wp14:editId="3BDC72AE">
                  <wp:extent cx="1252331" cy="443864"/>
                  <wp:effectExtent l="0" t="0" r="508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08368" cy="463725"/>
                          </a:xfrm>
                          <a:prstGeom prst="rect">
                            <a:avLst/>
                          </a:prstGeom>
                          <a:noFill/>
                        </pic:spPr>
                      </pic:pic>
                    </a:graphicData>
                  </a:graphic>
                </wp:inline>
              </w:drawing>
            </w:r>
          </w:p>
          <w:p w:rsidR="00ED73C0" w:rsidRPr="0037603A" w:rsidRDefault="00ED73C0" w:rsidP="00ED73C0">
            <w:pPr>
              <w:pStyle w:val="NormalWeb"/>
              <w:spacing w:before="0" w:beforeAutospacing="0" w:after="0" w:afterAutospacing="0"/>
              <w:rPr>
                <w:rFonts w:ascii="Century Gothic" w:hAnsi="Century Gothic" w:cs="Calibri"/>
                <w:color w:val="000000"/>
                <w:sz w:val="22"/>
                <w:szCs w:val="22"/>
              </w:rPr>
            </w:pPr>
            <w:r w:rsidRPr="0037603A">
              <w:rPr>
                <w:rFonts w:ascii="Century Gothic" w:hAnsi="Century Gothic" w:cs="Calibri"/>
                <w:color w:val="000000"/>
                <w:sz w:val="22"/>
                <w:szCs w:val="22"/>
              </w:rPr>
              <w:t>Describe the simple functions of the basic parts of the digestive system in humans.</w:t>
            </w:r>
          </w:p>
          <w:p w:rsidR="00ED73C0" w:rsidRPr="0037603A" w:rsidRDefault="00ED73C0" w:rsidP="00ED73C0">
            <w:pPr>
              <w:pStyle w:val="NormalWeb"/>
              <w:spacing w:before="0" w:beforeAutospacing="0" w:after="0" w:afterAutospacing="0"/>
              <w:rPr>
                <w:rFonts w:ascii="Century Gothic" w:hAnsi="Century Gothic"/>
                <w:sz w:val="22"/>
                <w:szCs w:val="22"/>
              </w:rPr>
            </w:pPr>
          </w:p>
          <w:p w:rsidR="00ED73C0" w:rsidRPr="0037603A" w:rsidRDefault="00ED73C0" w:rsidP="00ED73C0">
            <w:pPr>
              <w:pStyle w:val="NormalWeb"/>
              <w:spacing w:before="0" w:beforeAutospacing="0" w:after="0" w:afterAutospacing="0"/>
              <w:rPr>
                <w:rFonts w:ascii="Century Gothic" w:hAnsi="Century Gothic" w:cs="Calibri"/>
                <w:color w:val="000000"/>
                <w:sz w:val="22"/>
                <w:szCs w:val="22"/>
              </w:rPr>
            </w:pPr>
            <w:r w:rsidRPr="0037603A">
              <w:rPr>
                <w:rFonts w:ascii="Century Gothic" w:hAnsi="Century Gothic" w:cs="Calibri"/>
                <w:color w:val="000000"/>
                <w:sz w:val="22"/>
                <w:szCs w:val="22"/>
              </w:rPr>
              <w:t>Identify the different types of teeth in humans and their simple functions.</w:t>
            </w:r>
          </w:p>
          <w:p w:rsidR="00ED73C0" w:rsidRPr="0037603A" w:rsidRDefault="00ED73C0" w:rsidP="00ED73C0">
            <w:pPr>
              <w:pStyle w:val="NormalWeb"/>
              <w:spacing w:before="0" w:beforeAutospacing="0" w:after="0" w:afterAutospacing="0"/>
              <w:rPr>
                <w:rFonts w:ascii="Century Gothic" w:hAnsi="Century Gothic"/>
                <w:sz w:val="22"/>
                <w:szCs w:val="22"/>
              </w:rPr>
            </w:pPr>
          </w:p>
          <w:p w:rsidR="00ED73C0" w:rsidRPr="0037603A" w:rsidRDefault="00ED73C0" w:rsidP="00ED73C0">
            <w:pPr>
              <w:pStyle w:val="NormalWeb"/>
              <w:spacing w:before="0" w:beforeAutospacing="0" w:after="0" w:afterAutospacing="0"/>
              <w:rPr>
                <w:rFonts w:ascii="Century Gothic" w:hAnsi="Century Gothic"/>
                <w:sz w:val="22"/>
                <w:szCs w:val="22"/>
              </w:rPr>
            </w:pPr>
            <w:r w:rsidRPr="0037603A">
              <w:rPr>
                <w:rFonts w:ascii="Century Gothic" w:hAnsi="Century Gothic" w:cs="Calibri"/>
                <w:color w:val="000000"/>
                <w:sz w:val="22"/>
                <w:szCs w:val="22"/>
              </w:rPr>
              <w:t>Construct and interpret a variety of food chains, identifying producers, predators and prey.</w:t>
            </w:r>
          </w:p>
          <w:p w:rsidR="00ED73C0" w:rsidRPr="0037603A" w:rsidRDefault="00ED73C0" w:rsidP="00ED73C0">
            <w:pPr>
              <w:rPr>
                <w:rFonts w:ascii="Century Gothic" w:hAnsi="Century Gothic"/>
                <w:sz w:val="22"/>
                <w:szCs w:val="22"/>
              </w:rPr>
            </w:pPr>
          </w:p>
          <w:p w:rsidR="00ED73C0" w:rsidRPr="0037603A" w:rsidRDefault="00ED73C0" w:rsidP="00ED73C0">
            <w:pPr>
              <w:rPr>
                <w:rFonts w:ascii="Century Gothic" w:hAnsi="Century Gothic" w:cstheme="minorHAnsi"/>
                <w:b/>
                <w:color w:val="0070C0"/>
                <w:sz w:val="22"/>
                <w:szCs w:val="22"/>
              </w:rPr>
            </w:pPr>
            <w:r w:rsidRPr="0037603A">
              <w:rPr>
                <w:rFonts w:ascii="Century Gothic" w:hAnsi="Century Gothic" w:cstheme="minorHAnsi"/>
                <w:b/>
                <w:color w:val="0070C0"/>
                <w:sz w:val="22"/>
                <w:szCs w:val="22"/>
              </w:rPr>
              <w:t>Working scientifically</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Observe the similarities and differences in human/animal teeth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Interpret and present learning of the digestive system through models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Set up tests to see the effects of different liquids on tooth decay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Make predictions based on knowledge of liquids to decay teeth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Record results in a table and bar graph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Ask questions to find out what animals eat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Evaluate learning </w:t>
            </w:r>
          </w:p>
          <w:p w:rsidR="00ED73C0" w:rsidRPr="0037603A" w:rsidRDefault="00ED73C0" w:rsidP="00ED73C0">
            <w:pPr>
              <w:rPr>
                <w:rFonts w:ascii="Century Gothic" w:hAnsi="Century Gothic"/>
                <w:sz w:val="22"/>
                <w:szCs w:val="22"/>
              </w:rPr>
            </w:pPr>
          </w:p>
          <w:p w:rsidR="00ED73C0" w:rsidRPr="0037603A" w:rsidRDefault="00ED73C0" w:rsidP="00ED73C0">
            <w:pPr>
              <w:rPr>
                <w:rFonts w:ascii="Century Gothic" w:hAnsi="Century Gothic"/>
                <w:sz w:val="22"/>
                <w:szCs w:val="22"/>
              </w:rPr>
            </w:pPr>
          </w:p>
          <w:p w:rsidR="00ED73C0" w:rsidRPr="0037603A" w:rsidRDefault="00ED73C0" w:rsidP="00ED73C0">
            <w:pPr>
              <w:rPr>
                <w:rFonts w:ascii="Century Gothic" w:hAnsi="Century Gothic"/>
                <w:sz w:val="22"/>
                <w:szCs w:val="22"/>
              </w:rPr>
            </w:pPr>
          </w:p>
          <w:p w:rsidR="00ED73C0" w:rsidRPr="0037603A" w:rsidRDefault="00ED73C0" w:rsidP="00ED73C0">
            <w:pPr>
              <w:rPr>
                <w:rFonts w:ascii="Century Gothic" w:hAnsi="Century Gothic"/>
                <w:sz w:val="22"/>
                <w:szCs w:val="22"/>
              </w:rPr>
            </w:pPr>
          </w:p>
          <w:p w:rsidR="00ED73C0" w:rsidRPr="0037603A" w:rsidRDefault="00ED73C0" w:rsidP="00ED73C0">
            <w:pPr>
              <w:rPr>
                <w:rFonts w:ascii="Century Gothic" w:hAnsi="Century Gothic"/>
                <w:sz w:val="22"/>
                <w:szCs w:val="22"/>
              </w:rPr>
            </w:pPr>
          </w:p>
          <w:p w:rsidR="00ED73C0" w:rsidRPr="0037603A" w:rsidRDefault="00ED73C0" w:rsidP="00ED73C0">
            <w:pPr>
              <w:rPr>
                <w:rFonts w:ascii="Century Gothic" w:hAnsi="Century Gothic"/>
                <w:sz w:val="22"/>
                <w:szCs w:val="22"/>
              </w:rPr>
            </w:pPr>
          </w:p>
        </w:tc>
        <w:tc>
          <w:tcPr>
            <w:tcW w:w="2268" w:type="dxa"/>
          </w:tcPr>
          <w:p w:rsidR="00ED73C0" w:rsidRPr="0037603A" w:rsidRDefault="00ED73C0" w:rsidP="00ED73C0">
            <w:pPr>
              <w:rPr>
                <w:rFonts w:ascii="Century Gothic" w:hAnsi="Century Gothic"/>
                <w:b/>
                <w:sz w:val="22"/>
                <w:szCs w:val="22"/>
              </w:rPr>
            </w:pPr>
            <w:r w:rsidRPr="0037603A">
              <w:rPr>
                <w:rFonts w:ascii="Century Gothic" w:hAnsi="Century Gothic"/>
                <w:b/>
                <w:sz w:val="22"/>
                <w:szCs w:val="22"/>
              </w:rPr>
              <w:t>Electricity</w:t>
            </w:r>
          </w:p>
          <w:p w:rsidR="00ED73C0" w:rsidRPr="0037603A" w:rsidRDefault="00ED73C0" w:rsidP="00ED73C0">
            <w:pPr>
              <w:rPr>
                <w:rFonts w:ascii="Century Gothic" w:hAnsi="Century Gothic"/>
                <w:sz w:val="22"/>
                <w:szCs w:val="22"/>
              </w:rPr>
            </w:pPr>
            <w:r w:rsidRPr="0037603A">
              <w:rPr>
                <w:rFonts w:ascii="Century Gothic" w:hAnsi="Century Gothic"/>
                <w:noProof/>
                <w:sz w:val="22"/>
                <w:szCs w:val="22"/>
              </w:rPr>
              <w:drawing>
                <wp:inline distT="0" distB="0" distL="0" distR="0" wp14:anchorId="132863F1" wp14:editId="0F8EC927">
                  <wp:extent cx="983974" cy="736942"/>
                  <wp:effectExtent l="0" t="0" r="6985"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02696" cy="750964"/>
                          </a:xfrm>
                          <a:prstGeom prst="rect">
                            <a:avLst/>
                          </a:prstGeom>
                          <a:noFill/>
                        </pic:spPr>
                      </pic:pic>
                    </a:graphicData>
                  </a:graphic>
                </wp:inline>
              </w:drawing>
            </w:r>
          </w:p>
          <w:p w:rsidR="00ED73C0" w:rsidRPr="0037603A" w:rsidRDefault="00ED73C0" w:rsidP="00ED73C0">
            <w:pPr>
              <w:rPr>
                <w:rFonts w:ascii="Century Gothic" w:hAnsi="Century Gothic" w:cs="Calibri"/>
                <w:color w:val="000000"/>
                <w:sz w:val="22"/>
                <w:szCs w:val="22"/>
              </w:rPr>
            </w:pPr>
            <w:r w:rsidRPr="0037603A">
              <w:rPr>
                <w:rFonts w:ascii="Century Gothic" w:hAnsi="Century Gothic" w:cs="Calibri"/>
                <w:color w:val="000000"/>
                <w:sz w:val="22"/>
                <w:szCs w:val="22"/>
              </w:rPr>
              <w:t xml:space="preserve">Identify common appliances that run on electricity. </w:t>
            </w:r>
          </w:p>
          <w:p w:rsidR="00ED73C0" w:rsidRPr="0037603A" w:rsidRDefault="00ED73C0" w:rsidP="00ED73C0">
            <w:pPr>
              <w:rPr>
                <w:rFonts w:ascii="Century Gothic" w:hAnsi="Century Gothic" w:cs="Calibri"/>
                <w:color w:val="000000"/>
                <w:sz w:val="22"/>
                <w:szCs w:val="22"/>
              </w:rPr>
            </w:pPr>
          </w:p>
          <w:p w:rsidR="00ED73C0" w:rsidRPr="0037603A" w:rsidRDefault="00ED73C0" w:rsidP="00ED73C0">
            <w:pPr>
              <w:rPr>
                <w:rFonts w:ascii="Century Gothic" w:hAnsi="Century Gothic" w:cs="Calibri"/>
                <w:color w:val="000000"/>
                <w:sz w:val="22"/>
                <w:szCs w:val="22"/>
              </w:rPr>
            </w:pPr>
            <w:r w:rsidRPr="0037603A">
              <w:rPr>
                <w:rFonts w:ascii="Century Gothic" w:hAnsi="Century Gothic" w:cs="Calibri"/>
                <w:color w:val="000000"/>
                <w:sz w:val="22"/>
                <w:szCs w:val="22"/>
              </w:rPr>
              <w:t>Construct simple series electrical circuit, identifying and naming its basic parts, including cells, wires, bulbs, switches and buzzers.</w:t>
            </w:r>
          </w:p>
          <w:p w:rsidR="00ED73C0" w:rsidRPr="0037603A" w:rsidRDefault="00ED73C0" w:rsidP="00ED73C0">
            <w:pPr>
              <w:rPr>
                <w:rFonts w:ascii="Century Gothic" w:hAnsi="Century Gothic" w:cs="Calibri"/>
                <w:color w:val="000000"/>
                <w:sz w:val="22"/>
                <w:szCs w:val="22"/>
              </w:rPr>
            </w:pPr>
          </w:p>
          <w:p w:rsidR="00ED73C0" w:rsidRPr="0037603A" w:rsidRDefault="00ED73C0" w:rsidP="00ED73C0">
            <w:pPr>
              <w:rPr>
                <w:rFonts w:ascii="Century Gothic" w:hAnsi="Century Gothic" w:cs="Calibri"/>
                <w:color w:val="000000"/>
                <w:sz w:val="22"/>
                <w:szCs w:val="22"/>
              </w:rPr>
            </w:pPr>
            <w:r w:rsidRPr="0037603A">
              <w:rPr>
                <w:rFonts w:ascii="Century Gothic" w:hAnsi="Century Gothic" w:cs="Calibri"/>
                <w:color w:val="000000"/>
                <w:sz w:val="22"/>
                <w:szCs w:val="22"/>
              </w:rPr>
              <w:t xml:space="preserve"> Identify whether or not a lamp will light in a simple circuit, based on whether or not the lamp is part of a complete loop with a battery. </w:t>
            </w:r>
          </w:p>
          <w:p w:rsidR="00ED73C0" w:rsidRPr="0037603A" w:rsidRDefault="00ED73C0" w:rsidP="00ED73C0">
            <w:pPr>
              <w:rPr>
                <w:rFonts w:ascii="Century Gothic" w:hAnsi="Century Gothic" w:cs="Calibri"/>
                <w:color w:val="000000"/>
                <w:sz w:val="22"/>
                <w:szCs w:val="22"/>
              </w:rPr>
            </w:pPr>
          </w:p>
          <w:p w:rsidR="00ED73C0" w:rsidRPr="0037603A" w:rsidRDefault="00ED73C0" w:rsidP="00ED73C0">
            <w:pPr>
              <w:rPr>
                <w:rFonts w:ascii="Century Gothic" w:hAnsi="Century Gothic" w:cs="Calibri"/>
                <w:color w:val="000000"/>
                <w:sz w:val="22"/>
                <w:szCs w:val="22"/>
              </w:rPr>
            </w:pPr>
            <w:r w:rsidRPr="0037603A">
              <w:rPr>
                <w:rFonts w:ascii="Century Gothic" w:hAnsi="Century Gothic" w:cs="Calibri"/>
                <w:color w:val="000000"/>
                <w:sz w:val="22"/>
                <w:szCs w:val="22"/>
              </w:rPr>
              <w:t xml:space="preserve">Recognise that a switch opens and closes a circuit and associate this with whether or not a lamp lights in a simple series circuit. </w:t>
            </w:r>
          </w:p>
          <w:p w:rsidR="00ED73C0" w:rsidRPr="0037603A" w:rsidRDefault="00ED73C0" w:rsidP="00ED73C0">
            <w:pPr>
              <w:rPr>
                <w:rFonts w:ascii="Century Gothic" w:hAnsi="Century Gothic" w:cs="Calibri"/>
                <w:color w:val="000000"/>
                <w:sz w:val="22"/>
                <w:szCs w:val="22"/>
              </w:rPr>
            </w:pPr>
          </w:p>
          <w:p w:rsidR="00ED73C0" w:rsidRPr="0037603A" w:rsidRDefault="00ED73C0" w:rsidP="00ED73C0">
            <w:pPr>
              <w:rPr>
                <w:rFonts w:ascii="Century Gothic" w:hAnsi="Century Gothic" w:cs="Calibri"/>
                <w:color w:val="000000"/>
                <w:sz w:val="22"/>
                <w:szCs w:val="22"/>
              </w:rPr>
            </w:pPr>
            <w:r w:rsidRPr="0037603A">
              <w:rPr>
                <w:rFonts w:ascii="Century Gothic" w:hAnsi="Century Gothic" w:cs="Calibri"/>
                <w:color w:val="000000"/>
                <w:sz w:val="22"/>
                <w:szCs w:val="22"/>
              </w:rPr>
              <w:t>Recognise some common conductors and insulators, and associate metals with being good conductors.</w:t>
            </w:r>
          </w:p>
          <w:p w:rsidR="00ED73C0" w:rsidRPr="0037603A" w:rsidRDefault="00ED73C0" w:rsidP="00ED73C0">
            <w:pPr>
              <w:rPr>
                <w:rFonts w:ascii="Century Gothic" w:hAnsi="Century Gothic" w:cs="Calibri"/>
                <w:color w:val="000000"/>
                <w:sz w:val="22"/>
                <w:szCs w:val="22"/>
              </w:rPr>
            </w:pPr>
          </w:p>
          <w:p w:rsidR="00ED73C0" w:rsidRPr="0037603A" w:rsidRDefault="00ED73C0" w:rsidP="00ED73C0">
            <w:pPr>
              <w:rPr>
                <w:rFonts w:ascii="Century Gothic" w:hAnsi="Century Gothic" w:cstheme="minorHAnsi"/>
                <w:b/>
                <w:color w:val="0070C0"/>
                <w:sz w:val="22"/>
                <w:szCs w:val="22"/>
              </w:rPr>
            </w:pPr>
            <w:r w:rsidRPr="0037603A">
              <w:rPr>
                <w:rFonts w:ascii="Century Gothic" w:hAnsi="Century Gothic" w:cstheme="minorHAnsi"/>
                <w:b/>
                <w:color w:val="0070C0"/>
                <w:sz w:val="22"/>
                <w:szCs w:val="22"/>
              </w:rPr>
              <w:t>Working scientifically</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Record work using labelled drawings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Make predictions using scientific language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Interpret results using scientific knowledge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Identify properties of different materials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Pose scientific questions </w:t>
            </w:r>
          </w:p>
          <w:p w:rsidR="00ED73C0" w:rsidRPr="0037603A" w:rsidRDefault="00ED73C0" w:rsidP="00ED73C0">
            <w:pPr>
              <w:rPr>
                <w:rFonts w:ascii="Century Gothic" w:hAnsi="Century Gothic"/>
                <w:sz w:val="22"/>
                <w:szCs w:val="22"/>
              </w:rPr>
            </w:pPr>
            <w:r w:rsidRPr="0037603A">
              <w:rPr>
                <w:rFonts w:ascii="Century Gothic" w:hAnsi="Century Gothic" w:cstheme="minorHAnsi"/>
                <w:color w:val="0070C0"/>
                <w:sz w:val="22"/>
                <w:szCs w:val="22"/>
              </w:rPr>
              <w:t>Record and explain how electricity can help people</w:t>
            </w:r>
          </w:p>
        </w:tc>
        <w:tc>
          <w:tcPr>
            <w:tcW w:w="4655" w:type="dxa"/>
            <w:gridSpan w:val="2"/>
          </w:tcPr>
          <w:p w:rsidR="00ED73C0" w:rsidRPr="0037603A" w:rsidRDefault="00ED73C0" w:rsidP="00ED73C0">
            <w:pPr>
              <w:rPr>
                <w:rFonts w:ascii="Century Gothic" w:hAnsi="Century Gothic"/>
                <w:b/>
                <w:sz w:val="22"/>
                <w:szCs w:val="22"/>
              </w:rPr>
            </w:pPr>
            <w:r w:rsidRPr="0037603A">
              <w:rPr>
                <w:rFonts w:ascii="Century Gothic" w:hAnsi="Century Gothic"/>
                <w:b/>
                <w:sz w:val="22"/>
                <w:szCs w:val="22"/>
              </w:rPr>
              <w:t>States of Matter</w:t>
            </w:r>
          </w:p>
          <w:p w:rsidR="00ED73C0" w:rsidRPr="0037603A" w:rsidRDefault="00ED73C0" w:rsidP="00ED73C0">
            <w:pPr>
              <w:rPr>
                <w:rFonts w:ascii="Century Gothic" w:hAnsi="Century Gothic"/>
                <w:sz w:val="22"/>
                <w:szCs w:val="22"/>
              </w:rPr>
            </w:pPr>
            <w:r w:rsidRPr="0037603A">
              <w:rPr>
                <w:rFonts w:ascii="Century Gothic" w:hAnsi="Century Gothic"/>
                <w:noProof/>
                <w:sz w:val="22"/>
                <w:szCs w:val="22"/>
              </w:rPr>
              <w:drawing>
                <wp:inline distT="0" distB="0" distL="0" distR="0" wp14:anchorId="73C7A446" wp14:editId="4CF5F9BB">
                  <wp:extent cx="1841224" cy="722506"/>
                  <wp:effectExtent l="0" t="0" r="6985"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80443" cy="737896"/>
                          </a:xfrm>
                          <a:prstGeom prst="rect">
                            <a:avLst/>
                          </a:prstGeom>
                          <a:noFill/>
                        </pic:spPr>
                      </pic:pic>
                    </a:graphicData>
                  </a:graphic>
                </wp:inline>
              </w:drawing>
            </w:r>
          </w:p>
          <w:p w:rsidR="00ED73C0" w:rsidRPr="0037603A" w:rsidRDefault="00ED73C0" w:rsidP="00ED73C0">
            <w:pPr>
              <w:pStyle w:val="NormalWeb"/>
              <w:spacing w:before="0" w:beforeAutospacing="0" w:after="0" w:afterAutospacing="0"/>
              <w:rPr>
                <w:rFonts w:ascii="Century Gothic" w:hAnsi="Century Gothic" w:cs="Calibri"/>
                <w:color w:val="000000"/>
                <w:sz w:val="22"/>
                <w:szCs w:val="22"/>
              </w:rPr>
            </w:pPr>
            <w:r w:rsidRPr="0037603A">
              <w:rPr>
                <w:rFonts w:ascii="Century Gothic" w:hAnsi="Century Gothic" w:cs="Calibri"/>
                <w:color w:val="000000"/>
                <w:sz w:val="22"/>
                <w:szCs w:val="22"/>
              </w:rPr>
              <w:t>Compare and group materials together, according to whether they are solids, liquids or gases.</w:t>
            </w:r>
          </w:p>
          <w:p w:rsidR="00ED73C0" w:rsidRPr="0037603A" w:rsidRDefault="00ED73C0" w:rsidP="00ED73C0">
            <w:pPr>
              <w:pStyle w:val="NormalWeb"/>
              <w:spacing w:before="0" w:beforeAutospacing="0" w:after="0" w:afterAutospacing="0"/>
              <w:rPr>
                <w:rFonts w:ascii="Century Gothic" w:hAnsi="Century Gothic"/>
                <w:sz w:val="22"/>
                <w:szCs w:val="22"/>
              </w:rPr>
            </w:pPr>
          </w:p>
          <w:p w:rsidR="00ED73C0" w:rsidRPr="0037603A" w:rsidRDefault="00ED73C0" w:rsidP="00ED73C0">
            <w:pPr>
              <w:pStyle w:val="NormalWeb"/>
              <w:spacing w:before="0" w:beforeAutospacing="0" w:after="0" w:afterAutospacing="0"/>
              <w:rPr>
                <w:rFonts w:ascii="Century Gothic" w:hAnsi="Century Gothic" w:cs="Calibri"/>
                <w:color w:val="000000"/>
                <w:sz w:val="22"/>
                <w:szCs w:val="22"/>
              </w:rPr>
            </w:pPr>
            <w:r w:rsidRPr="0037603A">
              <w:rPr>
                <w:rFonts w:ascii="Century Gothic" w:hAnsi="Century Gothic" w:cs="Calibri"/>
                <w:color w:val="000000"/>
                <w:sz w:val="22"/>
                <w:szCs w:val="22"/>
              </w:rPr>
              <w:t>Observe that some materials change state when they are heated or cooled, and measure or research the temperature at which this happens in degrees Celsius</w:t>
            </w:r>
          </w:p>
          <w:p w:rsidR="00ED73C0" w:rsidRPr="0037603A" w:rsidRDefault="00ED73C0" w:rsidP="00ED73C0">
            <w:pPr>
              <w:pStyle w:val="NormalWeb"/>
              <w:spacing w:before="0" w:beforeAutospacing="0" w:after="0" w:afterAutospacing="0"/>
              <w:rPr>
                <w:rFonts w:ascii="Century Gothic" w:hAnsi="Century Gothic" w:cs="Calibri"/>
                <w:color w:val="000000"/>
                <w:sz w:val="22"/>
                <w:szCs w:val="22"/>
              </w:rPr>
            </w:pPr>
          </w:p>
          <w:p w:rsidR="00ED73C0" w:rsidRPr="0037603A" w:rsidRDefault="00ED73C0" w:rsidP="00ED73C0">
            <w:pPr>
              <w:pStyle w:val="NormalWeb"/>
              <w:spacing w:before="0" w:beforeAutospacing="0" w:after="0" w:afterAutospacing="0"/>
              <w:rPr>
                <w:rFonts w:ascii="Century Gothic" w:hAnsi="Century Gothic"/>
                <w:sz w:val="22"/>
                <w:szCs w:val="22"/>
              </w:rPr>
            </w:pPr>
            <w:r w:rsidRPr="0037603A">
              <w:rPr>
                <w:rFonts w:ascii="Century Gothic" w:hAnsi="Century Gothic" w:cs="Calibri"/>
                <w:color w:val="000000"/>
                <w:sz w:val="22"/>
                <w:szCs w:val="22"/>
              </w:rPr>
              <w:t>Identify the part played by evaporation and condensation in the water cycle and associate the rate of evaporation with temperature.</w:t>
            </w:r>
          </w:p>
          <w:p w:rsidR="00ED73C0" w:rsidRPr="0037603A" w:rsidRDefault="00ED73C0" w:rsidP="00ED73C0">
            <w:pPr>
              <w:rPr>
                <w:rFonts w:ascii="Century Gothic" w:hAnsi="Century Gothic"/>
                <w:sz w:val="22"/>
                <w:szCs w:val="22"/>
              </w:rPr>
            </w:pPr>
          </w:p>
          <w:p w:rsidR="00ED73C0" w:rsidRPr="0037603A" w:rsidRDefault="00ED73C0" w:rsidP="00ED73C0">
            <w:pPr>
              <w:rPr>
                <w:rFonts w:ascii="Century Gothic" w:hAnsi="Century Gothic" w:cstheme="minorHAnsi"/>
                <w:b/>
                <w:color w:val="0070C0"/>
                <w:sz w:val="22"/>
                <w:szCs w:val="22"/>
              </w:rPr>
            </w:pPr>
            <w:r w:rsidRPr="0037603A">
              <w:rPr>
                <w:rFonts w:ascii="Century Gothic" w:hAnsi="Century Gothic" w:cstheme="minorHAnsi"/>
                <w:b/>
                <w:color w:val="0070C0"/>
                <w:sz w:val="22"/>
                <w:szCs w:val="22"/>
              </w:rPr>
              <w:t>Working scientifically</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Make careful observations and identify similarities and differences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Make predictions using evidence and observations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Use a thermometer to take accurate measurements</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Interpret what has been observed using scientific knowledge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Set up tests to answer questions </w:t>
            </w:r>
          </w:p>
          <w:p w:rsidR="00ED73C0" w:rsidRPr="0037603A" w:rsidRDefault="00ED73C0" w:rsidP="00ED73C0">
            <w:pPr>
              <w:rPr>
                <w:rFonts w:ascii="Century Gothic" w:hAnsi="Century Gothic"/>
                <w:sz w:val="22"/>
                <w:szCs w:val="22"/>
              </w:rPr>
            </w:pPr>
            <w:r w:rsidRPr="0037603A">
              <w:rPr>
                <w:rFonts w:ascii="Century Gothic" w:hAnsi="Century Gothic" w:cstheme="minorHAnsi"/>
                <w:color w:val="0070C0"/>
                <w:sz w:val="22"/>
                <w:szCs w:val="22"/>
              </w:rPr>
              <w:t>Record using diagrams</w:t>
            </w:r>
          </w:p>
        </w:tc>
        <w:tc>
          <w:tcPr>
            <w:tcW w:w="2438" w:type="dxa"/>
          </w:tcPr>
          <w:p w:rsidR="00ED73C0" w:rsidRPr="0037603A" w:rsidRDefault="00ED73C0" w:rsidP="00ED73C0">
            <w:pPr>
              <w:rPr>
                <w:rFonts w:ascii="Century Gothic" w:hAnsi="Century Gothic"/>
                <w:b/>
                <w:sz w:val="22"/>
                <w:szCs w:val="22"/>
              </w:rPr>
            </w:pPr>
            <w:r w:rsidRPr="0037603A">
              <w:rPr>
                <w:rFonts w:ascii="Century Gothic" w:hAnsi="Century Gothic"/>
                <w:b/>
                <w:sz w:val="22"/>
                <w:szCs w:val="22"/>
              </w:rPr>
              <w:t>Living Things and Habitats</w:t>
            </w:r>
          </w:p>
          <w:p w:rsidR="00ED73C0" w:rsidRPr="0037603A" w:rsidRDefault="00ED73C0" w:rsidP="00ED73C0">
            <w:pPr>
              <w:rPr>
                <w:rFonts w:ascii="Century Gothic" w:hAnsi="Century Gothic"/>
                <w:sz w:val="22"/>
                <w:szCs w:val="22"/>
              </w:rPr>
            </w:pPr>
            <w:r w:rsidRPr="0037603A">
              <w:rPr>
                <w:rFonts w:ascii="Century Gothic" w:hAnsi="Century Gothic"/>
                <w:noProof/>
                <w:sz w:val="22"/>
                <w:szCs w:val="22"/>
              </w:rPr>
              <w:drawing>
                <wp:inline distT="0" distB="0" distL="0" distR="0" wp14:anchorId="137A4EC8" wp14:editId="562D0BF2">
                  <wp:extent cx="1338273" cy="752779"/>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57271" cy="763465"/>
                          </a:xfrm>
                          <a:prstGeom prst="rect">
                            <a:avLst/>
                          </a:prstGeom>
                          <a:noFill/>
                        </pic:spPr>
                      </pic:pic>
                    </a:graphicData>
                  </a:graphic>
                </wp:inline>
              </w:drawing>
            </w:r>
          </w:p>
          <w:p w:rsidR="00ED73C0" w:rsidRPr="0037603A" w:rsidRDefault="00ED73C0" w:rsidP="00ED73C0">
            <w:pPr>
              <w:rPr>
                <w:rFonts w:ascii="Century Gothic" w:eastAsia="Times New Roman" w:hAnsi="Century Gothic" w:cs="Calibri"/>
                <w:color w:val="000000"/>
                <w:sz w:val="22"/>
                <w:szCs w:val="22"/>
                <w:lang w:eastAsia="en-GB"/>
              </w:rPr>
            </w:pPr>
            <w:r w:rsidRPr="0037603A">
              <w:rPr>
                <w:rFonts w:ascii="Century Gothic" w:eastAsia="Times New Roman" w:hAnsi="Century Gothic" w:cs="Calibri"/>
                <w:color w:val="000000"/>
                <w:sz w:val="22"/>
                <w:szCs w:val="22"/>
                <w:lang w:eastAsia="en-GB"/>
              </w:rPr>
              <w:t>Recognise that living things can be grouped in a variety of ways.</w:t>
            </w:r>
          </w:p>
          <w:p w:rsidR="00ED73C0" w:rsidRPr="0037603A" w:rsidRDefault="00ED73C0" w:rsidP="00ED73C0">
            <w:pPr>
              <w:rPr>
                <w:rFonts w:ascii="Century Gothic" w:eastAsia="Times New Roman" w:hAnsi="Century Gothic"/>
                <w:sz w:val="22"/>
                <w:szCs w:val="22"/>
                <w:lang w:eastAsia="en-GB"/>
              </w:rPr>
            </w:pPr>
          </w:p>
          <w:p w:rsidR="00ED73C0" w:rsidRPr="0037603A" w:rsidRDefault="00ED73C0" w:rsidP="00ED73C0">
            <w:pPr>
              <w:rPr>
                <w:rFonts w:ascii="Century Gothic" w:eastAsia="Times New Roman" w:hAnsi="Century Gothic" w:cs="Calibri"/>
                <w:color w:val="000000"/>
                <w:sz w:val="22"/>
                <w:szCs w:val="22"/>
                <w:lang w:eastAsia="en-GB"/>
              </w:rPr>
            </w:pPr>
            <w:r w:rsidRPr="0037603A">
              <w:rPr>
                <w:rFonts w:ascii="Century Gothic" w:eastAsia="Times New Roman" w:hAnsi="Century Gothic" w:cs="Calibri"/>
                <w:color w:val="000000"/>
                <w:sz w:val="22"/>
                <w:szCs w:val="22"/>
                <w:lang w:eastAsia="en-GB"/>
              </w:rPr>
              <w:t>Explore and use classification keys to help group.</w:t>
            </w:r>
          </w:p>
          <w:p w:rsidR="00ED73C0" w:rsidRPr="0037603A" w:rsidRDefault="00ED73C0" w:rsidP="00ED73C0">
            <w:pPr>
              <w:rPr>
                <w:rFonts w:ascii="Century Gothic" w:eastAsia="Times New Roman" w:hAnsi="Century Gothic"/>
                <w:sz w:val="22"/>
                <w:szCs w:val="22"/>
                <w:lang w:eastAsia="en-GB"/>
              </w:rPr>
            </w:pPr>
          </w:p>
          <w:p w:rsidR="00ED73C0" w:rsidRPr="0037603A" w:rsidRDefault="00ED73C0" w:rsidP="00ED73C0">
            <w:pPr>
              <w:rPr>
                <w:rFonts w:ascii="Century Gothic" w:eastAsia="Times New Roman" w:hAnsi="Century Gothic" w:cs="Calibri"/>
                <w:color w:val="000000"/>
                <w:sz w:val="22"/>
                <w:szCs w:val="22"/>
                <w:lang w:eastAsia="en-GB"/>
              </w:rPr>
            </w:pPr>
            <w:r w:rsidRPr="0037603A">
              <w:rPr>
                <w:rFonts w:ascii="Century Gothic" w:eastAsia="Times New Roman" w:hAnsi="Century Gothic" w:cs="Calibri"/>
                <w:color w:val="000000"/>
                <w:sz w:val="22"/>
                <w:szCs w:val="22"/>
                <w:lang w:eastAsia="en-GB"/>
              </w:rPr>
              <w:t>Identify and name a variety of living things in the environment.</w:t>
            </w:r>
          </w:p>
          <w:p w:rsidR="00ED73C0" w:rsidRPr="0037603A" w:rsidRDefault="00ED73C0" w:rsidP="00ED73C0">
            <w:pPr>
              <w:rPr>
                <w:rFonts w:ascii="Century Gothic" w:eastAsia="Times New Roman" w:hAnsi="Century Gothic"/>
                <w:sz w:val="22"/>
                <w:szCs w:val="22"/>
                <w:lang w:eastAsia="en-GB"/>
              </w:rPr>
            </w:pPr>
          </w:p>
          <w:p w:rsidR="00ED73C0" w:rsidRPr="0037603A" w:rsidRDefault="00ED73C0" w:rsidP="00ED73C0">
            <w:pPr>
              <w:rPr>
                <w:rFonts w:ascii="Century Gothic" w:eastAsia="Times New Roman" w:hAnsi="Century Gothic" w:cs="Calibri"/>
                <w:color w:val="000000"/>
                <w:sz w:val="22"/>
                <w:szCs w:val="22"/>
                <w:lang w:eastAsia="en-GB"/>
              </w:rPr>
            </w:pPr>
            <w:r w:rsidRPr="0037603A">
              <w:rPr>
                <w:rFonts w:ascii="Century Gothic" w:eastAsia="Times New Roman" w:hAnsi="Century Gothic" w:cs="Calibri"/>
                <w:color w:val="000000"/>
                <w:sz w:val="22"/>
                <w:szCs w:val="22"/>
                <w:lang w:eastAsia="en-GB"/>
              </w:rPr>
              <w:t>Recognise that environments can change and this can sometimes pose dangers to living things.</w:t>
            </w:r>
          </w:p>
          <w:p w:rsidR="00ED73C0" w:rsidRPr="0037603A" w:rsidRDefault="00ED73C0" w:rsidP="00ED73C0">
            <w:pPr>
              <w:rPr>
                <w:rFonts w:ascii="Century Gothic" w:eastAsia="Times New Roman" w:hAnsi="Century Gothic" w:cs="Calibri"/>
                <w:color w:val="000000"/>
                <w:sz w:val="22"/>
                <w:szCs w:val="22"/>
                <w:lang w:eastAsia="en-GB"/>
              </w:rPr>
            </w:pPr>
          </w:p>
          <w:p w:rsidR="00ED73C0" w:rsidRPr="0037603A" w:rsidRDefault="00ED73C0" w:rsidP="00ED73C0">
            <w:pPr>
              <w:rPr>
                <w:rFonts w:ascii="Century Gothic" w:hAnsi="Century Gothic" w:cstheme="minorHAnsi"/>
                <w:b/>
                <w:color w:val="0070C0"/>
                <w:sz w:val="22"/>
                <w:szCs w:val="22"/>
              </w:rPr>
            </w:pPr>
            <w:r w:rsidRPr="0037603A">
              <w:rPr>
                <w:rFonts w:ascii="Century Gothic" w:hAnsi="Century Gothic" w:cstheme="minorHAnsi"/>
                <w:b/>
                <w:color w:val="0070C0"/>
                <w:sz w:val="22"/>
                <w:szCs w:val="22"/>
              </w:rPr>
              <w:t>Working scientifically</w:t>
            </w:r>
          </w:p>
          <w:p w:rsidR="00ED73C0" w:rsidRPr="0037603A" w:rsidRDefault="00ED73C0" w:rsidP="00ED73C0">
            <w:pPr>
              <w:rPr>
                <w:rFonts w:ascii="Century Gothic" w:hAnsi="Century Gothic" w:cstheme="minorHAnsi"/>
                <w:b/>
                <w:color w:val="0070C0"/>
                <w:sz w:val="22"/>
                <w:szCs w:val="22"/>
              </w:rPr>
            </w:pPr>
            <w:r w:rsidRPr="0037603A">
              <w:rPr>
                <w:rFonts w:ascii="Century Gothic" w:hAnsi="Century Gothic" w:cstheme="minorHAnsi"/>
                <w:color w:val="0070C0"/>
                <w:sz w:val="22"/>
                <w:szCs w:val="22"/>
              </w:rPr>
              <w:t xml:space="preserve">Observe characteristics of living things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Identify similarities and differences in characteristics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Gather and record data in a table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Record observations from scientific enquiry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Ask relevant questions to classify things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Use evidence to answer questions and present findings </w:t>
            </w:r>
          </w:p>
          <w:p w:rsidR="00ED73C0" w:rsidRPr="0037603A" w:rsidRDefault="00ED73C0" w:rsidP="00ED73C0">
            <w:pPr>
              <w:rPr>
                <w:rFonts w:ascii="Century Gothic" w:hAnsi="Century Gothic"/>
                <w:sz w:val="22"/>
                <w:szCs w:val="22"/>
              </w:rPr>
            </w:pPr>
            <w:r w:rsidRPr="0037603A">
              <w:rPr>
                <w:rFonts w:ascii="Century Gothic" w:hAnsi="Century Gothic" w:cstheme="minorHAnsi"/>
                <w:color w:val="0070C0"/>
                <w:sz w:val="22"/>
                <w:szCs w:val="22"/>
              </w:rPr>
              <w:t>Record findings about endangered species</w:t>
            </w:r>
          </w:p>
        </w:tc>
        <w:tc>
          <w:tcPr>
            <w:tcW w:w="2121" w:type="dxa"/>
          </w:tcPr>
          <w:p w:rsidR="00ED73C0" w:rsidRPr="0037603A" w:rsidRDefault="00ED73C0" w:rsidP="00ED73C0">
            <w:pPr>
              <w:rPr>
                <w:rFonts w:ascii="Century Gothic" w:hAnsi="Century Gothic"/>
                <w:b/>
                <w:sz w:val="22"/>
                <w:szCs w:val="22"/>
              </w:rPr>
            </w:pPr>
            <w:r w:rsidRPr="0037603A">
              <w:rPr>
                <w:rFonts w:ascii="Century Gothic" w:hAnsi="Century Gothic"/>
                <w:b/>
                <w:sz w:val="22"/>
                <w:szCs w:val="22"/>
              </w:rPr>
              <w:t>Sound</w:t>
            </w:r>
          </w:p>
          <w:p w:rsidR="00ED73C0" w:rsidRPr="0037603A" w:rsidRDefault="00ED73C0" w:rsidP="00ED73C0">
            <w:pPr>
              <w:rPr>
                <w:rFonts w:ascii="Century Gothic" w:hAnsi="Century Gothic"/>
                <w:sz w:val="22"/>
                <w:szCs w:val="22"/>
              </w:rPr>
            </w:pPr>
            <w:r w:rsidRPr="0037603A">
              <w:rPr>
                <w:rFonts w:ascii="Century Gothic" w:hAnsi="Century Gothic"/>
                <w:noProof/>
                <w:sz w:val="22"/>
                <w:szCs w:val="22"/>
              </w:rPr>
              <w:drawing>
                <wp:inline distT="0" distB="0" distL="0" distR="0" wp14:anchorId="19303316" wp14:editId="6924833E">
                  <wp:extent cx="1094905" cy="61588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09226" cy="623939"/>
                          </a:xfrm>
                          <a:prstGeom prst="rect">
                            <a:avLst/>
                          </a:prstGeom>
                          <a:noFill/>
                        </pic:spPr>
                      </pic:pic>
                    </a:graphicData>
                  </a:graphic>
                </wp:inline>
              </w:drawing>
            </w:r>
          </w:p>
          <w:p w:rsidR="00ED73C0" w:rsidRPr="0037603A" w:rsidRDefault="00ED73C0" w:rsidP="00ED73C0">
            <w:pPr>
              <w:rPr>
                <w:rFonts w:ascii="Century Gothic" w:eastAsia="Times New Roman" w:hAnsi="Century Gothic" w:cs="Calibri"/>
                <w:color w:val="000000"/>
                <w:sz w:val="22"/>
                <w:szCs w:val="22"/>
                <w:lang w:eastAsia="en-GB"/>
              </w:rPr>
            </w:pPr>
            <w:r w:rsidRPr="0037603A">
              <w:rPr>
                <w:rFonts w:ascii="Century Gothic" w:eastAsia="Times New Roman" w:hAnsi="Century Gothic" w:cs="Calibri"/>
                <w:color w:val="000000"/>
                <w:sz w:val="22"/>
                <w:szCs w:val="22"/>
                <w:lang w:eastAsia="en-GB"/>
              </w:rPr>
              <w:t>Identify how sounds are made, associating some of them with something vibrating.</w:t>
            </w:r>
          </w:p>
          <w:p w:rsidR="00ED73C0" w:rsidRPr="0037603A" w:rsidRDefault="00ED73C0" w:rsidP="00ED73C0">
            <w:pPr>
              <w:rPr>
                <w:rFonts w:ascii="Century Gothic" w:eastAsia="Times New Roman" w:hAnsi="Century Gothic"/>
                <w:sz w:val="22"/>
                <w:szCs w:val="22"/>
                <w:lang w:eastAsia="en-GB"/>
              </w:rPr>
            </w:pPr>
          </w:p>
          <w:p w:rsidR="00ED73C0" w:rsidRPr="0037603A" w:rsidRDefault="00ED73C0" w:rsidP="00ED73C0">
            <w:pPr>
              <w:rPr>
                <w:rFonts w:ascii="Century Gothic" w:eastAsia="Times New Roman" w:hAnsi="Century Gothic" w:cs="Calibri"/>
                <w:color w:val="000000"/>
                <w:sz w:val="22"/>
                <w:szCs w:val="22"/>
                <w:lang w:eastAsia="en-GB"/>
              </w:rPr>
            </w:pPr>
            <w:r w:rsidRPr="0037603A">
              <w:rPr>
                <w:rFonts w:ascii="Century Gothic" w:eastAsia="Times New Roman" w:hAnsi="Century Gothic" w:cs="Calibri"/>
                <w:color w:val="000000"/>
                <w:sz w:val="22"/>
                <w:szCs w:val="22"/>
                <w:lang w:eastAsia="en-GB"/>
              </w:rPr>
              <w:t>Recognise that vibrations from sounds travel through a medium to the ear.</w:t>
            </w:r>
          </w:p>
          <w:p w:rsidR="00ED73C0" w:rsidRPr="0037603A" w:rsidRDefault="00ED73C0" w:rsidP="00ED73C0">
            <w:pPr>
              <w:rPr>
                <w:rFonts w:ascii="Century Gothic" w:eastAsia="Times New Roman" w:hAnsi="Century Gothic"/>
                <w:sz w:val="22"/>
                <w:szCs w:val="22"/>
                <w:lang w:eastAsia="en-GB"/>
              </w:rPr>
            </w:pPr>
          </w:p>
          <w:p w:rsidR="00ED73C0" w:rsidRPr="0037603A" w:rsidRDefault="00ED73C0" w:rsidP="00ED73C0">
            <w:pPr>
              <w:rPr>
                <w:rFonts w:ascii="Century Gothic" w:eastAsia="Times New Roman" w:hAnsi="Century Gothic" w:cs="Calibri"/>
                <w:color w:val="000000"/>
                <w:sz w:val="22"/>
                <w:szCs w:val="22"/>
                <w:lang w:eastAsia="en-GB"/>
              </w:rPr>
            </w:pPr>
            <w:r w:rsidRPr="0037603A">
              <w:rPr>
                <w:rFonts w:ascii="Century Gothic" w:eastAsia="Times New Roman" w:hAnsi="Century Gothic" w:cs="Calibri"/>
                <w:color w:val="000000"/>
                <w:sz w:val="22"/>
                <w:szCs w:val="22"/>
                <w:lang w:eastAsia="en-GB"/>
              </w:rPr>
              <w:t>Find patterns between the volume of a sound and the strength of the vibrations that produced it.</w:t>
            </w:r>
          </w:p>
          <w:p w:rsidR="00ED73C0" w:rsidRPr="0037603A" w:rsidRDefault="00ED73C0" w:rsidP="00ED73C0">
            <w:pPr>
              <w:rPr>
                <w:rFonts w:ascii="Century Gothic" w:eastAsia="Times New Roman" w:hAnsi="Century Gothic"/>
                <w:sz w:val="22"/>
                <w:szCs w:val="22"/>
                <w:lang w:eastAsia="en-GB"/>
              </w:rPr>
            </w:pPr>
          </w:p>
          <w:p w:rsidR="00ED73C0" w:rsidRPr="0037603A" w:rsidRDefault="00ED73C0" w:rsidP="00ED73C0">
            <w:pPr>
              <w:rPr>
                <w:rFonts w:ascii="Century Gothic" w:eastAsia="Times New Roman" w:hAnsi="Century Gothic" w:cs="Calibri"/>
                <w:color w:val="000000"/>
                <w:sz w:val="22"/>
                <w:szCs w:val="22"/>
                <w:lang w:eastAsia="en-GB"/>
              </w:rPr>
            </w:pPr>
            <w:r w:rsidRPr="0037603A">
              <w:rPr>
                <w:rFonts w:ascii="Century Gothic" w:eastAsia="Times New Roman" w:hAnsi="Century Gothic" w:cs="Calibri"/>
                <w:color w:val="000000"/>
                <w:sz w:val="22"/>
                <w:szCs w:val="22"/>
                <w:lang w:eastAsia="en-GB"/>
              </w:rPr>
              <w:t>Recognise that sounds get fainter as the distance from the sound source increases.</w:t>
            </w:r>
          </w:p>
          <w:p w:rsidR="00ED73C0" w:rsidRPr="0037603A" w:rsidRDefault="00ED73C0" w:rsidP="00ED73C0">
            <w:pPr>
              <w:rPr>
                <w:rFonts w:ascii="Century Gothic" w:eastAsia="Times New Roman" w:hAnsi="Century Gothic" w:cs="Calibri"/>
                <w:color w:val="000000"/>
                <w:sz w:val="22"/>
                <w:szCs w:val="22"/>
                <w:lang w:eastAsia="en-GB"/>
              </w:rPr>
            </w:pPr>
          </w:p>
          <w:p w:rsidR="00ED73C0" w:rsidRPr="0037603A" w:rsidRDefault="00ED73C0" w:rsidP="00ED73C0">
            <w:pPr>
              <w:rPr>
                <w:rFonts w:ascii="Century Gothic" w:hAnsi="Century Gothic" w:cstheme="minorHAnsi"/>
                <w:b/>
                <w:color w:val="0070C0"/>
                <w:sz w:val="22"/>
                <w:szCs w:val="22"/>
              </w:rPr>
            </w:pPr>
            <w:r w:rsidRPr="0037603A">
              <w:rPr>
                <w:rFonts w:ascii="Century Gothic" w:hAnsi="Century Gothic" w:cstheme="minorHAnsi"/>
                <w:b/>
                <w:color w:val="0070C0"/>
                <w:sz w:val="22"/>
                <w:szCs w:val="22"/>
              </w:rPr>
              <w:t>Working scientifically</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Observe vibrations which cause sound and measure distance to nearest cm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Set up tests and record results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Record results in a table and spot patters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Record sound heard in a table and produce a line graph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Evaluate musical instruments based on sound and knowledge of pitch </w:t>
            </w:r>
          </w:p>
          <w:p w:rsidR="00ED73C0" w:rsidRPr="0037603A" w:rsidRDefault="00ED73C0" w:rsidP="00ED73C0">
            <w:pPr>
              <w:rPr>
                <w:rFonts w:ascii="Century Gothic" w:hAnsi="Century Gothic" w:cstheme="minorHAnsi"/>
                <w:color w:val="0070C0"/>
                <w:sz w:val="22"/>
                <w:szCs w:val="22"/>
              </w:rPr>
            </w:pPr>
            <w:r w:rsidRPr="0037603A">
              <w:rPr>
                <w:rFonts w:ascii="Century Gothic" w:hAnsi="Century Gothic" w:cstheme="minorHAnsi"/>
                <w:color w:val="0070C0"/>
                <w:sz w:val="22"/>
                <w:szCs w:val="22"/>
              </w:rPr>
              <w:t xml:space="preserve">Observe how sounds are created </w:t>
            </w:r>
          </w:p>
          <w:p w:rsidR="00ED73C0" w:rsidRPr="0037603A" w:rsidRDefault="00ED73C0" w:rsidP="00ED73C0">
            <w:pPr>
              <w:rPr>
                <w:rFonts w:ascii="Century Gothic" w:hAnsi="Century Gothic"/>
                <w:sz w:val="22"/>
                <w:szCs w:val="22"/>
              </w:rPr>
            </w:pPr>
            <w:r w:rsidRPr="0037603A">
              <w:rPr>
                <w:rFonts w:ascii="Century Gothic" w:hAnsi="Century Gothic" w:cstheme="minorHAnsi"/>
                <w:color w:val="0070C0"/>
                <w:sz w:val="22"/>
                <w:szCs w:val="22"/>
              </w:rPr>
              <w:t xml:space="preserve"> Set up tests based on questions asked.</w:t>
            </w:r>
          </w:p>
        </w:tc>
      </w:tr>
      <w:tr w:rsidR="00ED73C0" w:rsidRPr="0032259B" w:rsidTr="00B2342A">
        <w:trPr>
          <w:trHeight w:val="699"/>
        </w:trPr>
        <w:tc>
          <w:tcPr>
            <w:tcW w:w="1413" w:type="dxa"/>
            <w:shd w:val="clear" w:color="auto" w:fill="BFBFBF" w:themeFill="background1" w:themeFillShade="BF"/>
          </w:tcPr>
          <w:p w:rsidR="00ED73C0" w:rsidRDefault="00ED73C0" w:rsidP="00ED73C0">
            <w:pPr>
              <w:pStyle w:val="NoSpacing"/>
              <w:jc w:val="center"/>
              <w:rPr>
                <w:rFonts w:ascii="Century Gothic" w:hAnsi="Century Gothic"/>
                <w:b/>
                <w:i/>
              </w:rPr>
            </w:pPr>
            <w:r w:rsidRPr="0032259B">
              <w:rPr>
                <w:rFonts w:ascii="Century Gothic" w:hAnsi="Century Gothic"/>
                <w:b/>
                <w:i/>
              </w:rPr>
              <w:t>Computing</w:t>
            </w:r>
          </w:p>
          <w:p w:rsidR="00EF7F5F" w:rsidRDefault="00EF7F5F" w:rsidP="00ED73C0">
            <w:pPr>
              <w:pStyle w:val="NoSpacing"/>
              <w:jc w:val="center"/>
              <w:rPr>
                <w:rFonts w:ascii="Century Gothic" w:hAnsi="Century Gothic"/>
                <w:b/>
                <w:i/>
              </w:rPr>
            </w:pPr>
            <w:r>
              <w:rPr>
                <w:rFonts w:ascii="Century Gothic" w:hAnsi="Century Gothic"/>
                <w:b/>
                <w:i/>
              </w:rPr>
              <w:t>Cycle B</w:t>
            </w:r>
          </w:p>
          <w:p w:rsidR="0000032A" w:rsidRPr="0032259B" w:rsidRDefault="0000032A" w:rsidP="00ED73C0">
            <w:pPr>
              <w:pStyle w:val="NoSpacing"/>
              <w:jc w:val="center"/>
              <w:rPr>
                <w:rFonts w:ascii="Century Gothic" w:hAnsi="Century Gothic"/>
                <w:b/>
                <w:i/>
              </w:rPr>
            </w:pPr>
            <w:r>
              <w:rPr>
                <w:rFonts w:ascii="Century Gothic" w:hAnsi="Century Gothic"/>
                <w:b/>
                <w:i/>
              </w:rPr>
              <w:t>(mixed year)</w:t>
            </w:r>
          </w:p>
        </w:tc>
        <w:tc>
          <w:tcPr>
            <w:tcW w:w="2551" w:type="dxa"/>
          </w:tcPr>
          <w:p w:rsidR="00ED73C0" w:rsidRDefault="00EF7F5F" w:rsidP="00ED73C0">
            <w:pPr>
              <w:rPr>
                <w:rFonts w:ascii="Century Gothic" w:hAnsi="Century Gothic"/>
                <w:b/>
                <w:sz w:val="22"/>
                <w:szCs w:val="22"/>
              </w:rPr>
            </w:pPr>
            <w:r w:rsidRPr="007C0784">
              <w:rPr>
                <w:rFonts w:ascii="Century Gothic" w:hAnsi="Century Gothic"/>
                <w:b/>
                <w:sz w:val="22"/>
                <w:szCs w:val="22"/>
              </w:rPr>
              <w:t xml:space="preserve">Animation </w:t>
            </w:r>
          </w:p>
          <w:p w:rsidR="00FE7811" w:rsidRPr="007C0784" w:rsidRDefault="00FE7811" w:rsidP="00ED73C0">
            <w:pPr>
              <w:rPr>
                <w:rFonts w:ascii="Century Gothic" w:hAnsi="Century Gothic"/>
                <w:b/>
                <w:sz w:val="22"/>
                <w:szCs w:val="22"/>
              </w:rPr>
            </w:pPr>
            <w:r>
              <w:rPr>
                <w:rFonts w:ascii="Century Gothic" w:hAnsi="Century Gothic"/>
                <w:b/>
                <w:noProof/>
                <w:sz w:val="22"/>
                <w:szCs w:val="22"/>
              </w:rPr>
              <w:drawing>
                <wp:inline distT="0" distB="0" distL="0" distR="0" wp14:anchorId="0C510452">
                  <wp:extent cx="1093304" cy="61498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24304" cy="632421"/>
                          </a:xfrm>
                          <a:prstGeom prst="rect">
                            <a:avLst/>
                          </a:prstGeom>
                          <a:noFill/>
                        </pic:spPr>
                      </pic:pic>
                    </a:graphicData>
                  </a:graphic>
                </wp:inline>
              </w:drawing>
            </w:r>
          </w:p>
          <w:p w:rsidR="00EF7F5F" w:rsidRPr="007C0784" w:rsidRDefault="00EF7F5F" w:rsidP="00ED73C0">
            <w:pPr>
              <w:rPr>
                <w:rFonts w:ascii="Century Gothic" w:hAnsi="Century Gothic"/>
                <w:b/>
                <w:sz w:val="22"/>
                <w:szCs w:val="22"/>
              </w:rPr>
            </w:pPr>
            <w:r w:rsidRPr="007C0784">
              <w:rPr>
                <w:rFonts w:ascii="Century Gothic" w:hAnsi="Century Gothic"/>
                <w:b/>
                <w:sz w:val="22"/>
                <w:szCs w:val="22"/>
              </w:rPr>
              <w:t>6 lessons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understand what animation is.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understand the term onion skinning and be able to use this technique for 2D computer animations.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know how to enhance simple animations using animation software.</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plan an animation.</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create a narrative through animation.</w:t>
            </w:r>
          </w:p>
          <w:p w:rsidR="00BB23F3"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evaluate animations.</w:t>
            </w:r>
          </w:p>
          <w:p w:rsidR="00BB23F3" w:rsidRPr="007C0784" w:rsidRDefault="00BB23F3" w:rsidP="00ED73C0">
            <w:pPr>
              <w:rPr>
                <w:rFonts w:ascii="Century Gothic" w:hAnsi="Century Gothic"/>
                <w:b/>
                <w:sz w:val="22"/>
                <w:szCs w:val="22"/>
              </w:rPr>
            </w:pPr>
          </w:p>
        </w:tc>
        <w:tc>
          <w:tcPr>
            <w:tcW w:w="2268" w:type="dxa"/>
            <w:shd w:val="clear" w:color="auto" w:fill="auto"/>
          </w:tcPr>
          <w:p w:rsidR="00ED73C0" w:rsidRDefault="00EF7F5F" w:rsidP="00ED73C0">
            <w:pPr>
              <w:rPr>
                <w:rFonts w:ascii="Century Gothic" w:hAnsi="Century Gothic"/>
                <w:b/>
                <w:sz w:val="22"/>
                <w:szCs w:val="22"/>
              </w:rPr>
            </w:pPr>
            <w:r w:rsidRPr="007C0784">
              <w:rPr>
                <w:rFonts w:ascii="Century Gothic" w:hAnsi="Century Gothic"/>
                <w:b/>
                <w:sz w:val="22"/>
                <w:szCs w:val="22"/>
              </w:rPr>
              <w:t xml:space="preserve">Logo </w:t>
            </w:r>
          </w:p>
          <w:p w:rsidR="00661855" w:rsidRPr="007C0784" w:rsidRDefault="00661855" w:rsidP="00ED73C0">
            <w:pPr>
              <w:rPr>
                <w:rFonts w:ascii="Century Gothic" w:hAnsi="Century Gothic"/>
                <w:b/>
                <w:sz w:val="22"/>
                <w:szCs w:val="22"/>
              </w:rPr>
            </w:pPr>
            <w:r>
              <w:rPr>
                <w:rFonts w:ascii="Century Gothic" w:hAnsi="Century Gothic"/>
                <w:b/>
                <w:noProof/>
                <w:sz w:val="22"/>
                <w:szCs w:val="22"/>
              </w:rPr>
              <w:drawing>
                <wp:inline distT="0" distB="0" distL="0" distR="0" wp14:anchorId="7771AB95">
                  <wp:extent cx="1003852" cy="564667"/>
                  <wp:effectExtent l="0" t="0" r="635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13762" cy="570242"/>
                          </a:xfrm>
                          <a:prstGeom prst="rect">
                            <a:avLst/>
                          </a:prstGeom>
                          <a:noFill/>
                        </pic:spPr>
                      </pic:pic>
                    </a:graphicData>
                  </a:graphic>
                </wp:inline>
              </w:drawing>
            </w:r>
          </w:p>
          <w:p w:rsidR="00EF7F5F" w:rsidRPr="007C0784" w:rsidRDefault="00EF7F5F" w:rsidP="00ED73C0">
            <w:pPr>
              <w:rPr>
                <w:rFonts w:ascii="Century Gothic" w:hAnsi="Century Gothic"/>
                <w:b/>
                <w:sz w:val="22"/>
                <w:szCs w:val="22"/>
              </w:rPr>
            </w:pPr>
            <w:r w:rsidRPr="007C0784">
              <w:rPr>
                <w:rFonts w:ascii="Century Gothic" w:hAnsi="Century Gothic"/>
                <w:b/>
                <w:sz w:val="22"/>
                <w:szCs w:val="22"/>
              </w:rPr>
              <w:t>4 lessons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know key commands and input simple instructions.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use a variety of commands to create shapes using multi-line mode.</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 xml:space="preserve">To use the </w:t>
            </w:r>
            <w:r w:rsidR="00355910">
              <w:rPr>
                <w:rFonts w:ascii="Century Gothic" w:hAnsi="Century Gothic"/>
                <w:sz w:val="22"/>
                <w:szCs w:val="22"/>
              </w:rPr>
              <w:t>r</w:t>
            </w:r>
            <w:r w:rsidRPr="007C0784">
              <w:rPr>
                <w:rFonts w:ascii="Century Gothic" w:hAnsi="Century Gothic"/>
                <w:sz w:val="22"/>
                <w:szCs w:val="22"/>
              </w:rPr>
              <w:t>epeat command.</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change the line thickness and colour.</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use procedures to write instructions.</w:t>
            </w:r>
            <w:r w:rsidRPr="007C0784">
              <w:rPr>
                <w:rFonts w:ascii="Arial" w:hAnsi="Arial" w:cs="Arial"/>
                <w:sz w:val="22"/>
                <w:szCs w:val="22"/>
              </w:rPr>
              <w:t xml:space="preserve"> ​</w:t>
            </w:r>
          </w:p>
          <w:p w:rsidR="00370FA0" w:rsidRPr="007C0784" w:rsidRDefault="00370FA0" w:rsidP="00ED73C0">
            <w:pPr>
              <w:rPr>
                <w:rFonts w:ascii="Century Gothic" w:hAnsi="Century Gothic"/>
                <w:b/>
                <w:sz w:val="22"/>
                <w:szCs w:val="22"/>
              </w:rPr>
            </w:pPr>
          </w:p>
        </w:tc>
        <w:tc>
          <w:tcPr>
            <w:tcW w:w="2410" w:type="dxa"/>
          </w:tcPr>
          <w:p w:rsidR="00ED73C0" w:rsidRPr="007C0784" w:rsidRDefault="00EF7F5F" w:rsidP="00ED73C0">
            <w:pPr>
              <w:rPr>
                <w:rFonts w:ascii="Century Gothic" w:hAnsi="Century Gothic"/>
                <w:b/>
                <w:sz w:val="22"/>
                <w:szCs w:val="22"/>
              </w:rPr>
            </w:pPr>
            <w:r w:rsidRPr="007C0784">
              <w:rPr>
                <w:rFonts w:ascii="Century Gothic" w:hAnsi="Century Gothic"/>
                <w:b/>
                <w:sz w:val="22"/>
                <w:szCs w:val="22"/>
              </w:rPr>
              <w:t xml:space="preserve">Branching databases </w:t>
            </w:r>
          </w:p>
          <w:p w:rsidR="00661855" w:rsidRDefault="00661855" w:rsidP="00ED73C0">
            <w:pPr>
              <w:rPr>
                <w:rFonts w:ascii="Century Gothic" w:hAnsi="Century Gothic"/>
                <w:b/>
                <w:sz w:val="22"/>
                <w:szCs w:val="22"/>
              </w:rPr>
            </w:pPr>
            <w:r>
              <w:rPr>
                <w:rFonts w:ascii="Century Gothic" w:hAnsi="Century Gothic"/>
                <w:b/>
                <w:noProof/>
                <w:sz w:val="22"/>
                <w:szCs w:val="22"/>
              </w:rPr>
              <w:drawing>
                <wp:inline distT="0" distB="0" distL="0" distR="0" wp14:anchorId="39005AE2">
                  <wp:extent cx="1073426" cy="757839"/>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90376" cy="769805"/>
                          </a:xfrm>
                          <a:prstGeom prst="rect">
                            <a:avLst/>
                          </a:prstGeom>
                          <a:noFill/>
                        </pic:spPr>
                      </pic:pic>
                    </a:graphicData>
                  </a:graphic>
                </wp:inline>
              </w:drawing>
            </w:r>
          </w:p>
          <w:p w:rsidR="00661855" w:rsidRPr="007C0784" w:rsidRDefault="00EF7F5F" w:rsidP="00ED73C0">
            <w:pPr>
              <w:rPr>
                <w:rFonts w:ascii="Century Gothic" w:hAnsi="Century Gothic"/>
                <w:b/>
                <w:sz w:val="22"/>
                <w:szCs w:val="22"/>
              </w:rPr>
            </w:pPr>
            <w:r w:rsidRPr="007C0784">
              <w:rPr>
                <w:rFonts w:ascii="Century Gothic" w:hAnsi="Century Gothic"/>
                <w:b/>
                <w:sz w:val="22"/>
                <w:szCs w:val="22"/>
              </w:rPr>
              <w:t>4 lessons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understand the concept of using 'Yes' or 'No' questions to sort objects.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understand and use a branching database effectively.</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plan and create a branching database.</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test and debug branching databases to correct errors.</w:t>
            </w:r>
          </w:p>
        </w:tc>
        <w:tc>
          <w:tcPr>
            <w:tcW w:w="2245" w:type="dxa"/>
            <w:shd w:val="clear" w:color="auto" w:fill="FFFFFF" w:themeFill="background1"/>
          </w:tcPr>
          <w:p w:rsidR="00ED73C0" w:rsidRPr="007C0784" w:rsidRDefault="00EF7F5F" w:rsidP="00BB23F3">
            <w:pPr>
              <w:shd w:val="clear" w:color="auto" w:fill="FFFFFF" w:themeFill="background1"/>
              <w:rPr>
                <w:rFonts w:ascii="Century Gothic" w:hAnsi="Century Gothic"/>
                <w:b/>
                <w:sz w:val="22"/>
                <w:szCs w:val="22"/>
              </w:rPr>
            </w:pPr>
            <w:r w:rsidRPr="007C0784">
              <w:rPr>
                <w:rFonts w:ascii="Century Gothic" w:hAnsi="Century Gothic"/>
                <w:b/>
                <w:sz w:val="22"/>
                <w:szCs w:val="22"/>
              </w:rPr>
              <w:t xml:space="preserve">Sound Stories </w:t>
            </w:r>
          </w:p>
          <w:p w:rsidR="00661855" w:rsidRDefault="00661855" w:rsidP="00BB23F3">
            <w:pPr>
              <w:shd w:val="clear" w:color="auto" w:fill="FFFFFF" w:themeFill="background1"/>
              <w:rPr>
                <w:rFonts w:ascii="Century Gothic" w:hAnsi="Century Gothic"/>
                <w:b/>
                <w:sz w:val="22"/>
                <w:szCs w:val="22"/>
              </w:rPr>
            </w:pPr>
            <w:r>
              <w:rPr>
                <w:noProof/>
              </w:rPr>
              <w:drawing>
                <wp:inline distT="0" distB="0" distL="0" distR="0" wp14:anchorId="34BB2B9C" wp14:editId="222CA86C">
                  <wp:extent cx="725556" cy="816394"/>
                  <wp:effectExtent l="0" t="0" r="0" b="3175"/>
                  <wp:docPr id="30" name="Picture 30" descr="Audio Book and Headphones Vector Flat Illustration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dio Book and Headphones Vector Flat Illustration Stock Vector ..."/>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34297" cy="826229"/>
                          </a:xfrm>
                          <a:prstGeom prst="rect">
                            <a:avLst/>
                          </a:prstGeom>
                          <a:noFill/>
                          <a:ln>
                            <a:noFill/>
                          </a:ln>
                        </pic:spPr>
                      </pic:pic>
                    </a:graphicData>
                  </a:graphic>
                </wp:inline>
              </w:drawing>
            </w:r>
          </w:p>
          <w:p w:rsidR="00EF7F5F" w:rsidRPr="007C0784" w:rsidRDefault="00EF7F5F" w:rsidP="00BB23F3">
            <w:pPr>
              <w:shd w:val="clear" w:color="auto" w:fill="FFFFFF" w:themeFill="background1"/>
              <w:rPr>
                <w:rFonts w:ascii="Century Gothic" w:hAnsi="Century Gothic"/>
                <w:b/>
                <w:sz w:val="22"/>
                <w:szCs w:val="22"/>
              </w:rPr>
            </w:pPr>
            <w:r w:rsidRPr="007C0784">
              <w:rPr>
                <w:rFonts w:ascii="Century Gothic" w:hAnsi="Century Gothic"/>
                <w:b/>
                <w:sz w:val="22"/>
                <w:szCs w:val="22"/>
              </w:rPr>
              <w:t>4 lessons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understand what makes audiobooks effective and identify the key features that make them engaging.</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plan and write a script for an engaging audiobook.</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record clear narration and add sound effects to an audiobook.</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edit, improve and finalise an audiobook using recording and sound design tools.</w:t>
            </w:r>
          </w:p>
        </w:tc>
        <w:tc>
          <w:tcPr>
            <w:tcW w:w="2438" w:type="dxa"/>
          </w:tcPr>
          <w:p w:rsidR="00EF7F5F" w:rsidRDefault="007C0784" w:rsidP="00661855">
            <w:pPr>
              <w:shd w:val="clear" w:color="auto" w:fill="FFFFFF" w:themeFill="background1"/>
              <w:rPr>
                <w:rFonts w:ascii="Century Gothic" w:hAnsi="Century Gothic"/>
                <w:b/>
                <w:sz w:val="22"/>
                <w:szCs w:val="22"/>
              </w:rPr>
            </w:pPr>
            <w:r w:rsidRPr="007C0784">
              <w:rPr>
                <w:rFonts w:ascii="Century Gothic" w:hAnsi="Century Gothic"/>
                <w:b/>
                <w:sz w:val="22"/>
                <w:szCs w:val="22"/>
              </w:rPr>
              <w:t xml:space="preserve">Coding </w:t>
            </w:r>
          </w:p>
          <w:p w:rsidR="00661855" w:rsidRDefault="00661855" w:rsidP="00661855">
            <w:pPr>
              <w:shd w:val="clear" w:color="auto" w:fill="FFFFFF" w:themeFill="background1"/>
              <w:rPr>
                <w:rFonts w:ascii="Century Gothic" w:hAnsi="Century Gothic"/>
                <w:b/>
                <w:sz w:val="22"/>
                <w:szCs w:val="22"/>
              </w:rPr>
            </w:pPr>
            <w:r>
              <w:rPr>
                <w:noProof/>
              </w:rPr>
              <w:drawing>
                <wp:inline distT="0" distB="0" distL="0" distR="0" wp14:anchorId="702D9E22" wp14:editId="7322AA96">
                  <wp:extent cx="834887" cy="834887"/>
                  <wp:effectExtent l="0" t="0" r="3810" b="3810"/>
                  <wp:docPr id="31" name="Picture 31" descr="Kids Coding On Computer Illustrations, Royalty-Free Vector Graph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Coding On Computer Illustrations, Royalty-Free Vector Graphics ..."/>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39794" cy="839794"/>
                          </a:xfrm>
                          <a:prstGeom prst="rect">
                            <a:avLst/>
                          </a:prstGeom>
                          <a:noFill/>
                          <a:ln>
                            <a:noFill/>
                          </a:ln>
                        </pic:spPr>
                      </pic:pic>
                    </a:graphicData>
                  </a:graphic>
                </wp:inline>
              </w:drawing>
            </w:r>
          </w:p>
          <w:p w:rsidR="00661855" w:rsidRPr="00661855" w:rsidRDefault="00661855" w:rsidP="0018687F">
            <w:pPr>
              <w:pStyle w:val="ListParagraph"/>
              <w:numPr>
                <w:ilvl w:val="0"/>
                <w:numId w:val="6"/>
              </w:numPr>
              <w:shd w:val="clear" w:color="auto" w:fill="FFFFFF" w:themeFill="background1"/>
              <w:rPr>
                <w:rFonts w:ascii="Century Gothic" w:hAnsi="Century Gothic"/>
                <w:b/>
                <w:sz w:val="22"/>
                <w:szCs w:val="22"/>
              </w:rPr>
            </w:pPr>
            <w:r w:rsidRPr="00661855">
              <w:rPr>
                <w:rFonts w:ascii="Century Gothic" w:hAnsi="Century Gothic"/>
                <w:b/>
                <w:sz w:val="22"/>
                <w:szCs w:val="22"/>
              </w:rPr>
              <w:t>lessons</w:t>
            </w:r>
          </w:p>
          <w:p w:rsidR="007C0784" w:rsidRPr="00661855" w:rsidRDefault="00661855" w:rsidP="0018687F">
            <w:pPr>
              <w:pStyle w:val="ListParagraph"/>
              <w:numPr>
                <w:ilvl w:val="0"/>
                <w:numId w:val="7"/>
              </w:numPr>
              <w:rPr>
                <w:rFonts w:ascii="Century Gothic" w:hAnsi="Century Gothic"/>
                <w:sz w:val="22"/>
                <w:szCs w:val="22"/>
              </w:rPr>
            </w:pPr>
            <w:r w:rsidRPr="00661855">
              <w:rPr>
                <w:rFonts w:ascii="Century Gothic" w:hAnsi="Century Gothic"/>
                <w:sz w:val="22"/>
                <w:szCs w:val="22"/>
              </w:rPr>
              <w:t>To understand and use</w:t>
            </w:r>
            <w:r>
              <w:rPr>
                <w:rFonts w:ascii="Century Gothic" w:hAnsi="Century Gothic"/>
                <w:sz w:val="22"/>
                <w:szCs w:val="22"/>
              </w:rPr>
              <w:t xml:space="preserve"> r</w:t>
            </w:r>
            <w:r w:rsidR="007C0784" w:rsidRPr="00661855">
              <w:rPr>
                <w:rFonts w:ascii="Century Gothic" w:hAnsi="Century Gothic"/>
                <w:sz w:val="22"/>
                <w:szCs w:val="22"/>
              </w:rPr>
              <w:t>epeats</w:t>
            </w:r>
            <w:r>
              <w:rPr>
                <w:rFonts w:ascii="Century Gothic" w:hAnsi="Century Gothic"/>
                <w:sz w:val="22"/>
                <w:szCs w:val="22"/>
              </w:rPr>
              <w:t>, l</w:t>
            </w:r>
            <w:r w:rsidR="007C0784" w:rsidRPr="00661855">
              <w:rPr>
                <w:rFonts w:ascii="Century Gothic" w:hAnsi="Century Gothic"/>
                <w:sz w:val="22"/>
                <w:szCs w:val="22"/>
              </w:rPr>
              <w:t xml:space="preserve">ooping </w:t>
            </w:r>
            <w:r w:rsidRPr="00661855">
              <w:rPr>
                <w:rFonts w:ascii="Century Gothic" w:hAnsi="Century Gothic"/>
                <w:sz w:val="22"/>
                <w:szCs w:val="22"/>
              </w:rPr>
              <w:t>c</w:t>
            </w:r>
            <w:r w:rsidR="007C0784" w:rsidRPr="00661855">
              <w:rPr>
                <w:rFonts w:ascii="Century Gothic" w:hAnsi="Century Gothic"/>
                <w:sz w:val="22"/>
                <w:szCs w:val="22"/>
              </w:rPr>
              <w:t>ode</w:t>
            </w:r>
            <w:r>
              <w:rPr>
                <w:rFonts w:ascii="Century Gothic" w:hAnsi="Century Gothic"/>
                <w:sz w:val="22"/>
                <w:szCs w:val="22"/>
              </w:rPr>
              <w:t xml:space="preserve"> and n</w:t>
            </w:r>
            <w:r w:rsidR="007C0784" w:rsidRPr="00661855">
              <w:rPr>
                <w:rFonts w:ascii="Century Gothic" w:hAnsi="Century Gothic"/>
                <w:sz w:val="22"/>
                <w:szCs w:val="22"/>
              </w:rPr>
              <w:t>umber</w:t>
            </w:r>
            <w:r w:rsidR="001955C6" w:rsidRPr="00661855">
              <w:rPr>
                <w:rFonts w:ascii="Century Gothic" w:hAnsi="Century Gothic"/>
                <w:sz w:val="22"/>
                <w:szCs w:val="22"/>
              </w:rPr>
              <w:t xml:space="preserve"> </w:t>
            </w:r>
            <w:r w:rsidRPr="00661855">
              <w:rPr>
                <w:rFonts w:ascii="Century Gothic" w:hAnsi="Century Gothic"/>
                <w:sz w:val="22"/>
                <w:szCs w:val="22"/>
              </w:rPr>
              <w:t>v</w:t>
            </w:r>
            <w:r w:rsidR="007C0784" w:rsidRPr="00661855">
              <w:rPr>
                <w:rFonts w:ascii="Century Gothic" w:hAnsi="Century Gothic"/>
                <w:sz w:val="22"/>
                <w:szCs w:val="22"/>
              </w:rPr>
              <w:t>ariables</w:t>
            </w:r>
            <w:r>
              <w:rPr>
                <w:rFonts w:ascii="Century Gothic" w:hAnsi="Century Gothic"/>
                <w:sz w:val="22"/>
                <w:szCs w:val="22"/>
              </w:rPr>
              <w:t>.</w:t>
            </w:r>
          </w:p>
          <w:p w:rsidR="007C0784" w:rsidRPr="001955C6" w:rsidRDefault="007C0784" w:rsidP="0018687F">
            <w:pPr>
              <w:pStyle w:val="ListParagraph"/>
              <w:numPr>
                <w:ilvl w:val="0"/>
                <w:numId w:val="2"/>
              </w:numPr>
              <w:rPr>
                <w:rFonts w:ascii="Century Gothic" w:hAnsi="Century Gothic"/>
                <w:sz w:val="22"/>
                <w:szCs w:val="22"/>
              </w:rPr>
            </w:pPr>
            <w:r w:rsidRPr="001955C6">
              <w:rPr>
                <w:rFonts w:ascii="Century Gothic" w:hAnsi="Century Gothic"/>
                <w:sz w:val="22"/>
                <w:szCs w:val="22"/>
              </w:rPr>
              <w:t>Design</w:t>
            </w:r>
            <w:r w:rsidR="00661855">
              <w:rPr>
                <w:rFonts w:ascii="Century Gothic" w:hAnsi="Century Gothic"/>
                <w:sz w:val="22"/>
                <w:szCs w:val="22"/>
              </w:rPr>
              <w:t>ing</w:t>
            </w:r>
            <w:r w:rsidRPr="001955C6">
              <w:rPr>
                <w:rFonts w:ascii="Century Gothic" w:hAnsi="Century Gothic"/>
                <w:sz w:val="22"/>
                <w:szCs w:val="22"/>
              </w:rPr>
              <w:t xml:space="preserve"> a</w:t>
            </w:r>
            <w:r w:rsidR="001955C6">
              <w:rPr>
                <w:rFonts w:ascii="Century Gothic" w:hAnsi="Century Gothic"/>
                <w:sz w:val="22"/>
                <w:szCs w:val="22"/>
              </w:rPr>
              <w:t xml:space="preserve"> </w:t>
            </w:r>
            <w:r w:rsidR="00661855">
              <w:rPr>
                <w:rFonts w:ascii="Century Gothic" w:hAnsi="Century Gothic"/>
                <w:sz w:val="22"/>
                <w:szCs w:val="22"/>
              </w:rPr>
              <w:t>p</w:t>
            </w:r>
            <w:r w:rsidRPr="001955C6">
              <w:rPr>
                <w:rFonts w:ascii="Century Gothic" w:hAnsi="Century Gothic"/>
                <w:sz w:val="22"/>
                <w:szCs w:val="22"/>
              </w:rPr>
              <w:t>rogram</w:t>
            </w:r>
            <w:r w:rsidR="00661855">
              <w:rPr>
                <w:rFonts w:ascii="Century Gothic" w:hAnsi="Century Gothic"/>
                <w:sz w:val="22"/>
                <w:szCs w:val="22"/>
              </w:rPr>
              <w:t>.</w:t>
            </w:r>
          </w:p>
          <w:p w:rsidR="007C0784" w:rsidRPr="001955C6" w:rsidRDefault="007C0784" w:rsidP="0018687F">
            <w:pPr>
              <w:pStyle w:val="ListParagraph"/>
              <w:numPr>
                <w:ilvl w:val="0"/>
                <w:numId w:val="2"/>
              </w:numPr>
              <w:rPr>
                <w:rFonts w:ascii="Century Gothic" w:hAnsi="Century Gothic"/>
                <w:sz w:val="22"/>
                <w:szCs w:val="22"/>
              </w:rPr>
            </w:pPr>
            <w:r w:rsidRPr="001955C6">
              <w:rPr>
                <w:rFonts w:ascii="Century Gothic" w:hAnsi="Century Gothic"/>
                <w:sz w:val="22"/>
                <w:szCs w:val="22"/>
              </w:rPr>
              <w:t>Coding a</w:t>
            </w:r>
            <w:r w:rsidR="001955C6">
              <w:rPr>
                <w:rFonts w:ascii="Century Gothic" w:hAnsi="Century Gothic"/>
                <w:sz w:val="22"/>
                <w:szCs w:val="22"/>
              </w:rPr>
              <w:t xml:space="preserve"> </w:t>
            </w:r>
            <w:r w:rsidR="00661855">
              <w:rPr>
                <w:rFonts w:ascii="Century Gothic" w:hAnsi="Century Gothic"/>
                <w:sz w:val="22"/>
                <w:szCs w:val="22"/>
              </w:rPr>
              <w:t>p</w:t>
            </w:r>
            <w:r w:rsidRPr="001955C6">
              <w:rPr>
                <w:rFonts w:ascii="Century Gothic" w:hAnsi="Century Gothic"/>
                <w:sz w:val="22"/>
                <w:szCs w:val="22"/>
              </w:rPr>
              <w:t>rogram</w:t>
            </w:r>
            <w:r w:rsidR="00661855">
              <w:rPr>
                <w:rFonts w:ascii="Century Gothic" w:hAnsi="Century Gothic"/>
                <w:sz w:val="22"/>
                <w:szCs w:val="22"/>
              </w:rPr>
              <w:t>.</w:t>
            </w:r>
          </w:p>
          <w:p w:rsidR="007C0784" w:rsidRPr="001955C6" w:rsidRDefault="007C0784" w:rsidP="0018687F">
            <w:pPr>
              <w:pStyle w:val="ListParagraph"/>
              <w:numPr>
                <w:ilvl w:val="0"/>
                <w:numId w:val="2"/>
              </w:numPr>
              <w:rPr>
                <w:rFonts w:ascii="Century Gothic" w:hAnsi="Century Gothic"/>
                <w:sz w:val="22"/>
                <w:szCs w:val="22"/>
              </w:rPr>
            </w:pPr>
            <w:r w:rsidRPr="001955C6">
              <w:rPr>
                <w:rFonts w:ascii="Century Gothic" w:hAnsi="Century Gothic"/>
                <w:sz w:val="22"/>
                <w:szCs w:val="22"/>
              </w:rPr>
              <w:t>Making a</w:t>
            </w:r>
            <w:r w:rsidR="001955C6">
              <w:rPr>
                <w:rFonts w:ascii="Century Gothic" w:hAnsi="Century Gothic"/>
                <w:sz w:val="22"/>
                <w:szCs w:val="22"/>
              </w:rPr>
              <w:t xml:space="preserve"> </w:t>
            </w:r>
            <w:r w:rsidR="00661855">
              <w:rPr>
                <w:rFonts w:ascii="Century Gothic" w:hAnsi="Century Gothic"/>
                <w:sz w:val="22"/>
                <w:szCs w:val="22"/>
              </w:rPr>
              <w:t>p</w:t>
            </w:r>
            <w:r w:rsidRPr="001955C6">
              <w:rPr>
                <w:rFonts w:ascii="Century Gothic" w:hAnsi="Century Gothic"/>
                <w:sz w:val="22"/>
                <w:szCs w:val="22"/>
              </w:rPr>
              <w:t xml:space="preserve">layable </w:t>
            </w:r>
            <w:r w:rsidR="00661855">
              <w:rPr>
                <w:rFonts w:ascii="Century Gothic" w:hAnsi="Century Gothic"/>
                <w:sz w:val="22"/>
                <w:szCs w:val="22"/>
              </w:rPr>
              <w:t>g</w:t>
            </w:r>
            <w:r w:rsidRPr="001955C6">
              <w:rPr>
                <w:rFonts w:ascii="Century Gothic" w:hAnsi="Century Gothic"/>
                <w:sz w:val="22"/>
                <w:szCs w:val="22"/>
              </w:rPr>
              <w:t>ame</w:t>
            </w:r>
            <w:r w:rsidR="00661855">
              <w:rPr>
                <w:rFonts w:ascii="Century Gothic" w:hAnsi="Century Gothic"/>
                <w:sz w:val="22"/>
                <w:szCs w:val="22"/>
              </w:rPr>
              <w:t>.</w:t>
            </w:r>
          </w:p>
        </w:tc>
        <w:tc>
          <w:tcPr>
            <w:tcW w:w="2121" w:type="dxa"/>
          </w:tcPr>
          <w:p w:rsidR="00661855" w:rsidRDefault="00EF7F5F" w:rsidP="00370FA0">
            <w:pPr>
              <w:rPr>
                <w:rFonts w:ascii="Century Gothic" w:hAnsi="Century Gothic"/>
                <w:b/>
                <w:sz w:val="22"/>
                <w:szCs w:val="22"/>
              </w:rPr>
            </w:pPr>
            <w:r w:rsidRPr="007C0784">
              <w:rPr>
                <w:rFonts w:ascii="Century Gothic" w:hAnsi="Century Gothic"/>
                <w:b/>
                <w:sz w:val="22"/>
                <w:szCs w:val="22"/>
              </w:rPr>
              <w:t xml:space="preserve">Touch Typing </w:t>
            </w:r>
          </w:p>
          <w:p w:rsidR="00661855" w:rsidRPr="007C0784" w:rsidRDefault="00661855" w:rsidP="00370FA0">
            <w:pPr>
              <w:rPr>
                <w:rFonts w:ascii="Century Gothic" w:hAnsi="Century Gothic"/>
                <w:b/>
                <w:sz w:val="22"/>
                <w:szCs w:val="22"/>
              </w:rPr>
            </w:pPr>
            <w:r>
              <w:rPr>
                <w:rFonts w:ascii="Century Gothic" w:hAnsi="Century Gothic"/>
                <w:b/>
                <w:noProof/>
                <w:sz w:val="22"/>
                <w:szCs w:val="22"/>
              </w:rPr>
              <w:drawing>
                <wp:inline distT="0" distB="0" distL="0" distR="0" wp14:anchorId="27F77DB2">
                  <wp:extent cx="752313" cy="65187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58401" cy="657147"/>
                          </a:xfrm>
                          <a:prstGeom prst="rect">
                            <a:avLst/>
                          </a:prstGeom>
                          <a:noFill/>
                        </pic:spPr>
                      </pic:pic>
                    </a:graphicData>
                  </a:graphic>
                </wp:inline>
              </w:drawing>
            </w:r>
          </w:p>
          <w:p w:rsidR="00EF7F5F" w:rsidRPr="007C0784" w:rsidRDefault="00EF7F5F" w:rsidP="00370FA0">
            <w:pPr>
              <w:rPr>
                <w:rFonts w:ascii="Century Gothic" w:hAnsi="Century Gothic"/>
                <w:b/>
                <w:sz w:val="22"/>
                <w:szCs w:val="22"/>
              </w:rPr>
            </w:pPr>
            <w:r w:rsidRPr="007C0784">
              <w:rPr>
                <w:rFonts w:ascii="Century Gothic" w:hAnsi="Century Gothic"/>
                <w:b/>
                <w:sz w:val="22"/>
                <w:szCs w:val="22"/>
              </w:rPr>
              <w:t>4 lessons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learn correct finger positioning on the keyboard and understand when to use the left or right hand.</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learn how to type numbers accurately and to use the shift key for capital letters.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practise typing punctuation marks and symbols and build accuracy with simple words.</w:t>
            </w:r>
          </w:p>
          <w:p w:rsidR="00EF7F5F"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practise typing sentences using capital letters, spaces, and full stops.</w:t>
            </w:r>
          </w:p>
          <w:p w:rsidR="00EF7F5F" w:rsidRPr="007C0784" w:rsidRDefault="00EF7F5F" w:rsidP="00370FA0">
            <w:pPr>
              <w:pStyle w:val="ListParagraph"/>
              <w:ind w:left="360"/>
              <w:rPr>
                <w:rFonts w:ascii="Century Gothic" w:hAnsi="Century Gothic"/>
                <w:sz w:val="22"/>
                <w:szCs w:val="22"/>
              </w:rPr>
            </w:pPr>
          </w:p>
          <w:p w:rsidR="00EF7F5F" w:rsidRPr="007C0784" w:rsidRDefault="00EF7F5F" w:rsidP="00370FA0">
            <w:pPr>
              <w:rPr>
                <w:rFonts w:ascii="Century Gothic" w:hAnsi="Century Gothic"/>
                <w:b/>
                <w:sz w:val="22"/>
                <w:szCs w:val="22"/>
              </w:rPr>
            </w:pPr>
            <w:r w:rsidRPr="007C0784">
              <w:rPr>
                <w:rFonts w:ascii="Century Gothic" w:hAnsi="Century Gothic"/>
                <w:b/>
                <w:sz w:val="22"/>
                <w:szCs w:val="22"/>
              </w:rPr>
              <w:t xml:space="preserve">Introduction to AI </w:t>
            </w:r>
          </w:p>
          <w:p w:rsidR="00EF7F5F" w:rsidRPr="007C0784" w:rsidRDefault="00EF7F5F" w:rsidP="00370FA0">
            <w:pPr>
              <w:rPr>
                <w:rFonts w:ascii="Century Gothic" w:hAnsi="Century Gothic"/>
                <w:b/>
                <w:sz w:val="22"/>
                <w:szCs w:val="22"/>
              </w:rPr>
            </w:pPr>
            <w:r w:rsidRPr="007C0784">
              <w:rPr>
                <w:rFonts w:ascii="Century Gothic" w:hAnsi="Century Gothic"/>
                <w:b/>
                <w:sz w:val="22"/>
                <w:szCs w:val="22"/>
              </w:rPr>
              <w:t>4 lessons</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understand what Artificial Intelligence is and some of the tasks it can carry out.</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learn to communicate effectively with AI tools by writing clear and precise prompts.</w:t>
            </w:r>
            <w:r w:rsidRPr="007C0784">
              <w:rPr>
                <w:rFonts w:ascii="Arial" w:hAnsi="Arial" w:cs="Arial"/>
                <w:sz w:val="22"/>
                <w:szCs w:val="22"/>
              </w:rPr>
              <w:t>​</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learn how to be a good digital citizen when using AI.</w:t>
            </w:r>
            <w:r w:rsidRPr="007C0784">
              <w:rPr>
                <w:rFonts w:ascii="Arial" w:hAnsi="Arial" w:cs="Arial"/>
                <w:sz w:val="22"/>
                <w:szCs w:val="22"/>
              </w:rPr>
              <w:t>​</w:t>
            </w:r>
          </w:p>
          <w:p w:rsidR="00370FA0" w:rsidRPr="007C0784" w:rsidRDefault="00370FA0" w:rsidP="0018687F">
            <w:pPr>
              <w:pStyle w:val="ListParagraph"/>
              <w:numPr>
                <w:ilvl w:val="0"/>
                <w:numId w:val="1"/>
              </w:numPr>
              <w:rPr>
                <w:rFonts w:ascii="Century Gothic" w:hAnsi="Century Gothic"/>
                <w:sz w:val="22"/>
                <w:szCs w:val="22"/>
              </w:rPr>
            </w:pPr>
            <w:r w:rsidRPr="007C0784">
              <w:rPr>
                <w:rFonts w:ascii="Century Gothic" w:hAnsi="Century Gothic"/>
                <w:sz w:val="22"/>
                <w:szCs w:val="22"/>
              </w:rPr>
              <w:t>To think about how AI might develop in the future.</w:t>
            </w:r>
          </w:p>
        </w:tc>
      </w:tr>
      <w:tr w:rsidR="00ED73C0" w:rsidRPr="0032259B" w:rsidTr="00B2342A">
        <w:trPr>
          <w:trHeight w:val="3818"/>
        </w:trPr>
        <w:tc>
          <w:tcPr>
            <w:tcW w:w="1413" w:type="dxa"/>
            <w:shd w:val="clear" w:color="auto" w:fill="BFBFBF" w:themeFill="background1" w:themeFillShade="BF"/>
          </w:tcPr>
          <w:p w:rsidR="00ED73C0" w:rsidRDefault="00ED73C0" w:rsidP="00ED73C0">
            <w:pPr>
              <w:pStyle w:val="NoSpacing"/>
              <w:jc w:val="center"/>
              <w:rPr>
                <w:rFonts w:ascii="Century Gothic" w:hAnsi="Century Gothic"/>
                <w:b/>
                <w:i/>
              </w:rPr>
            </w:pPr>
            <w:r w:rsidRPr="0032259B">
              <w:rPr>
                <w:rFonts w:ascii="Century Gothic" w:hAnsi="Century Gothic"/>
                <w:b/>
                <w:i/>
              </w:rPr>
              <w:t>PSHE</w:t>
            </w:r>
          </w:p>
          <w:p w:rsidR="0000032A" w:rsidRDefault="0000032A" w:rsidP="00ED73C0">
            <w:pPr>
              <w:pStyle w:val="NoSpacing"/>
              <w:jc w:val="center"/>
              <w:rPr>
                <w:rFonts w:ascii="Century Gothic" w:hAnsi="Century Gothic"/>
                <w:b/>
                <w:i/>
              </w:rPr>
            </w:pPr>
            <w:r>
              <w:rPr>
                <w:rFonts w:ascii="Century Gothic" w:hAnsi="Century Gothic"/>
                <w:b/>
                <w:i/>
              </w:rPr>
              <w:t>Cycle B</w:t>
            </w:r>
          </w:p>
          <w:p w:rsidR="0000032A" w:rsidRPr="0032259B" w:rsidRDefault="0000032A" w:rsidP="00ED73C0">
            <w:pPr>
              <w:pStyle w:val="NoSpacing"/>
              <w:jc w:val="center"/>
              <w:rPr>
                <w:rFonts w:ascii="Century Gothic" w:hAnsi="Century Gothic"/>
                <w:b/>
                <w:i/>
              </w:rPr>
            </w:pPr>
            <w:r>
              <w:rPr>
                <w:rFonts w:ascii="Century Gothic" w:hAnsi="Century Gothic"/>
                <w:b/>
                <w:i/>
              </w:rPr>
              <w:t>(mixed year)</w:t>
            </w:r>
          </w:p>
        </w:tc>
        <w:tc>
          <w:tcPr>
            <w:tcW w:w="2551" w:type="dxa"/>
            <w:shd w:val="clear" w:color="auto" w:fill="auto"/>
          </w:tcPr>
          <w:p w:rsidR="006C7B3A" w:rsidRDefault="006C7B3A" w:rsidP="006C7B3A">
            <w:pPr>
              <w:rPr>
                <w:rFonts w:ascii="Century Gothic" w:hAnsi="Century Gothic"/>
                <w:b/>
                <w:sz w:val="22"/>
                <w:szCs w:val="22"/>
              </w:rPr>
            </w:pPr>
            <w:r w:rsidRPr="0025690D">
              <w:rPr>
                <w:rFonts w:ascii="Century Gothic" w:hAnsi="Century Gothic"/>
                <w:b/>
                <w:sz w:val="22"/>
                <w:szCs w:val="22"/>
              </w:rPr>
              <w:t>My healthy self: How can I take care of my mind and body?</w:t>
            </w:r>
          </w:p>
          <w:p w:rsidR="0037603A" w:rsidRDefault="0037603A" w:rsidP="006C7B3A">
            <w:pPr>
              <w:rPr>
                <w:rFonts w:ascii="Century Gothic" w:hAnsi="Century Gothic"/>
                <w:b/>
                <w:sz w:val="22"/>
                <w:szCs w:val="22"/>
              </w:rPr>
            </w:pPr>
            <w:r>
              <w:rPr>
                <w:rFonts w:ascii="Century Gothic" w:hAnsi="Century Gothic"/>
                <w:b/>
                <w:noProof/>
                <w:sz w:val="22"/>
                <w:szCs w:val="22"/>
              </w:rPr>
              <w:drawing>
                <wp:inline distT="0" distB="0" distL="0" distR="0" wp14:anchorId="32FF6906">
                  <wp:extent cx="705678" cy="70567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14958" cy="714958"/>
                          </a:xfrm>
                          <a:prstGeom prst="rect">
                            <a:avLst/>
                          </a:prstGeom>
                          <a:noFill/>
                        </pic:spPr>
                      </pic:pic>
                    </a:graphicData>
                  </a:graphic>
                </wp:inline>
              </w:drawing>
            </w:r>
          </w:p>
          <w:p w:rsidR="00ED73C0" w:rsidRPr="00CB0A45" w:rsidRDefault="006C7B3A" w:rsidP="006C7B3A">
            <w:pPr>
              <w:rPr>
                <w:rFonts w:ascii="Century Gothic" w:hAnsi="Century Gothic"/>
                <w:sz w:val="22"/>
                <w:szCs w:val="22"/>
              </w:rPr>
            </w:pPr>
            <w:r w:rsidRPr="006C7B3A">
              <w:rPr>
                <w:rFonts w:ascii="Century Gothic" w:hAnsi="Century Gothic"/>
                <w:sz w:val="22"/>
                <w:szCs w:val="22"/>
              </w:rPr>
              <w:t>Examining the connection between the mind and body by recognising and describing a wide range of emotions and feelings.</w:t>
            </w:r>
          </w:p>
        </w:tc>
        <w:tc>
          <w:tcPr>
            <w:tcW w:w="2268" w:type="dxa"/>
            <w:shd w:val="clear" w:color="auto" w:fill="auto"/>
          </w:tcPr>
          <w:p w:rsidR="006C7B3A" w:rsidRDefault="00055495" w:rsidP="00ED73C0">
            <w:pPr>
              <w:rPr>
                <w:rFonts w:ascii="Century Gothic" w:hAnsi="Century Gothic"/>
                <w:b/>
                <w:sz w:val="22"/>
                <w:szCs w:val="22"/>
              </w:rPr>
            </w:pPr>
            <w:r w:rsidRPr="00055495">
              <w:rPr>
                <w:rFonts w:ascii="Century Gothic" w:hAnsi="Century Gothic"/>
                <w:b/>
                <w:sz w:val="22"/>
                <w:szCs w:val="22"/>
              </w:rPr>
              <w:t xml:space="preserve">Citizenship: </w:t>
            </w:r>
            <w:r w:rsidR="006C7B3A" w:rsidRPr="00055495">
              <w:rPr>
                <w:rFonts w:ascii="Century Gothic" w:hAnsi="Century Gothic"/>
                <w:b/>
                <w:sz w:val="22"/>
                <w:szCs w:val="22"/>
              </w:rPr>
              <w:t>What rights and responsibilities do we have?</w:t>
            </w:r>
          </w:p>
          <w:p w:rsidR="0037603A" w:rsidRPr="00055495" w:rsidRDefault="0037603A" w:rsidP="00ED73C0">
            <w:pPr>
              <w:rPr>
                <w:rFonts w:ascii="Century Gothic" w:hAnsi="Century Gothic"/>
                <w:b/>
                <w:sz w:val="22"/>
                <w:szCs w:val="22"/>
              </w:rPr>
            </w:pPr>
            <w:r>
              <w:rPr>
                <w:rFonts w:ascii="Century Gothic" w:hAnsi="Century Gothic"/>
                <w:b/>
                <w:noProof/>
                <w:sz w:val="22"/>
                <w:szCs w:val="22"/>
              </w:rPr>
              <w:drawing>
                <wp:inline distT="0" distB="0" distL="0" distR="0" wp14:anchorId="20A1C98C">
                  <wp:extent cx="675861" cy="6525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81976" cy="658484"/>
                          </a:xfrm>
                          <a:prstGeom prst="rect">
                            <a:avLst/>
                          </a:prstGeom>
                          <a:noFill/>
                        </pic:spPr>
                      </pic:pic>
                    </a:graphicData>
                  </a:graphic>
                </wp:inline>
              </w:drawing>
            </w:r>
          </w:p>
          <w:p w:rsidR="006C7B3A" w:rsidRPr="00CB0A45" w:rsidRDefault="006C7B3A" w:rsidP="00ED73C0">
            <w:pPr>
              <w:rPr>
                <w:rFonts w:ascii="Century Gothic" w:hAnsi="Century Gothic"/>
                <w:sz w:val="22"/>
                <w:szCs w:val="22"/>
              </w:rPr>
            </w:pPr>
            <w:r w:rsidRPr="006C7B3A">
              <w:rPr>
                <w:rFonts w:ascii="Century Gothic" w:hAnsi="Century Gothic"/>
                <w:sz w:val="22"/>
                <w:szCs w:val="22"/>
              </w:rPr>
              <w:t xml:space="preserve">Learning about rights, responsibilities and citizenship by exploring children’s rights, human rights and why they matter. </w:t>
            </w:r>
          </w:p>
        </w:tc>
        <w:tc>
          <w:tcPr>
            <w:tcW w:w="2410" w:type="dxa"/>
            <w:shd w:val="clear" w:color="auto" w:fill="auto"/>
          </w:tcPr>
          <w:p w:rsidR="006C7B3A" w:rsidRDefault="006C7B3A" w:rsidP="006C7B3A">
            <w:pPr>
              <w:rPr>
                <w:rFonts w:ascii="Century Gothic" w:hAnsi="Century Gothic"/>
                <w:b/>
                <w:sz w:val="22"/>
                <w:szCs w:val="22"/>
              </w:rPr>
            </w:pPr>
            <w:r w:rsidRPr="00055495">
              <w:rPr>
                <w:rFonts w:ascii="Century Gothic" w:hAnsi="Century Gothic"/>
                <w:b/>
                <w:sz w:val="22"/>
                <w:szCs w:val="22"/>
              </w:rPr>
              <w:t>Health protection: How can we prevent illness and injury and respond if they happen?</w:t>
            </w:r>
          </w:p>
          <w:p w:rsidR="0037603A" w:rsidRPr="00055495" w:rsidRDefault="0037603A" w:rsidP="006C7B3A">
            <w:pPr>
              <w:rPr>
                <w:rFonts w:ascii="Century Gothic" w:hAnsi="Century Gothic"/>
                <w:b/>
                <w:sz w:val="22"/>
                <w:szCs w:val="22"/>
              </w:rPr>
            </w:pPr>
            <w:r>
              <w:rPr>
                <w:rFonts w:ascii="Century Gothic" w:hAnsi="Century Gothic"/>
                <w:b/>
                <w:noProof/>
                <w:sz w:val="22"/>
                <w:szCs w:val="22"/>
              </w:rPr>
              <w:drawing>
                <wp:inline distT="0" distB="0" distL="0" distR="0" wp14:anchorId="07F19435">
                  <wp:extent cx="526774" cy="526774"/>
                  <wp:effectExtent l="0" t="0" r="6985"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29580" cy="529580"/>
                          </a:xfrm>
                          <a:prstGeom prst="rect">
                            <a:avLst/>
                          </a:prstGeom>
                          <a:noFill/>
                        </pic:spPr>
                      </pic:pic>
                    </a:graphicData>
                  </a:graphic>
                </wp:inline>
              </w:drawing>
            </w:r>
          </w:p>
          <w:p w:rsidR="00ED73C0" w:rsidRPr="00114E28" w:rsidRDefault="006C7B3A" w:rsidP="006C7B3A">
            <w:pPr>
              <w:rPr>
                <w:rFonts w:ascii="Century Gothic" w:hAnsi="Century Gothic"/>
                <w:sz w:val="22"/>
                <w:szCs w:val="22"/>
              </w:rPr>
            </w:pPr>
            <w:r w:rsidRPr="006C7B3A">
              <w:rPr>
                <w:rFonts w:ascii="Century Gothic" w:hAnsi="Century Gothic"/>
                <w:sz w:val="22"/>
                <w:szCs w:val="22"/>
              </w:rPr>
              <w:t>Investigating how healthy habits and medicines help prevent illness by exploring hygiene, sun safety, vaccines, basic first aid and how to seek medical help, including calling 999 in an emergency.</w:t>
            </w:r>
          </w:p>
        </w:tc>
        <w:tc>
          <w:tcPr>
            <w:tcW w:w="2245" w:type="dxa"/>
            <w:shd w:val="clear" w:color="auto" w:fill="auto"/>
          </w:tcPr>
          <w:p w:rsidR="006C7B3A" w:rsidRDefault="006C7B3A" w:rsidP="006C7B3A">
            <w:pPr>
              <w:rPr>
                <w:rFonts w:ascii="Century Gothic" w:hAnsi="Century Gothic"/>
                <w:b/>
                <w:sz w:val="22"/>
                <w:szCs w:val="22"/>
              </w:rPr>
            </w:pPr>
            <w:r w:rsidRPr="00055495">
              <w:rPr>
                <w:rFonts w:ascii="Century Gothic" w:hAnsi="Century Gothic"/>
                <w:b/>
                <w:sz w:val="22"/>
                <w:szCs w:val="22"/>
              </w:rPr>
              <w:t>My healthy self: How can I make healthy choices?</w:t>
            </w:r>
          </w:p>
          <w:p w:rsidR="0037603A" w:rsidRPr="006C7B3A" w:rsidRDefault="0037603A" w:rsidP="006C7B3A">
            <w:pPr>
              <w:rPr>
                <w:rFonts w:ascii="Century Gothic" w:hAnsi="Century Gothic"/>
                <w:sz w:val="22"/>
                <w:szCs w:val="22"/>
              </w:rPr>
            </w:pPr>
            <w:r>
              <w:rPr>
                <w:noProof/>
              </w:rPr>
              <w:drawing>
                <wp:inline distT="0" distB="0" distL="0" distR="0" wp14:anchorId="14B335D3" wp14:editId="48202D88">
                  <wp:extent cx="565564" cy="565564"/>
                  <wp:effectExtent l="0" t="0" r="6350" b="6350"/>
                  <wp:docPr id="42" name="Picture 42" descr="Healthy foods clipart cartoon style vector illustration | Premium A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foods clipart cartoon style vector illustration | Premium AI ..."/>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1521" cy="571521"/>
                          </a:xfrm>
                          <a:prstGeom prst="rect">
                            <a:avLst/>
                          </a:prstGeom>
                          <a:noFill/>
                          <a:ln>
                            <a:noFill/>
                          </a:ln>
                        </pic:spPr>
                      </pic:pic>
                    </a:graphicData>
                  </a:graphic>
                </wp:inline>
              </w:drawing>
            </w:r>
          </w:p>
          <w:p w:rsidR="00ED73C0" w:rsidRPr="00114E28" w:rsidRDefault="006C7B3A" w:rsidP="006C7B3A">
            <w:pPr>
              <w:rPr>
                <w:rFonts w:ascii="Century Gothic" w:hAnsi="Century Gothic"/>
                <w:sz w:val="22"/>
                <w:szCs w:val="22"/>
              </w:rPr>
            </w:pPr>
            <w:r w:rsidRPr="006C7B3A">
              <w:rPr>
                <w:rFonts w:ascii="Century Gothic" w:hAnsi="Century Gothic"/>
                <w:sz w:val="22"/>
                <w:szCs w:val="22"/>
              </w:rPr>
              <w:t>Understanding how healthy choices support both physical and mental wellbeing by exploring exercise, nutrition and hydration.</w:t>
            </w:r>
          </w:p>
        </w:tc>
        <w:tc>
          <w:tcPr>
            <w:tcW w:w="2438" w:type="dxa"/>
            <w:shd w:val="clear" w:color="auto" w:fill="auto"/>
          </w:tcPr>
          <w:p w:rsidR="00ED73C0" w:rsidRDefault="0079597B" w:rsidP="006C7B3A">
            <w:pPr>
              <w:rPr>
                <w:rFonts w:ascii="Century Gothic" w:hAnsi="Century Gothic"/>
                <w:b/>
                <w:sz w:val="22"/>
                <w:szCs w:val="22"/>
              </w:rPr>
            </w:pPr>
            <w:r w:rsidRPr="0079597B">
              <w:rPr>
                <w:rFonts w:ascii="Century Gothic" w:hAnsi="Century Gothic"/>
                <w:b/>
                <w:sz w:val="22"/>
                <w:szCs w:val="22"/>
              </w:rPr>
              <w:t>Citizenship: How can I spend money wisely?</w:t>
            </w:r>
          </w:p>
          <w:p w:rsidR="0037603A" w:rsidRPr="0079597B" w:rsidRDefault="0037603A" w:rsidP="006C7B3A">
            <w:pPr>
              <w:rPr>
                <w:rFonts w:ascii="Century Gothic" w:hAnsi="Century Gothic"/>
                <w:b/>
                <w:sz w:val="22"/>
                <w:szCs w:val="22"/>
              </w:rPr>
            </w:pPr>
            <w:r>
              <w:rPr>
                <w:rFonts w:ascii="Century Gothic" w:hAnsi="Century Gothic"/>
                <w:b/>
                <w:noProof/>
                <w:sz w:val="22"/>
                <w:szCs w:val="22"/>
              </w:rPr>
              <w:drawing>
                <wp:inline distT="0" distB="0" distL="0" distR="0" wp14:anchorId="704A5C4A">
                  <wp:extent cx="934278" cy="668009"/>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39656" cy="671855"/>
                          </a:xfrm>
                          <a:prstGeom prst="rect">
                            <a:avLst/>
                          </a:prstGeom>
                          <a:noFill/>
                        </pic:spPr>
                      </pic:pic>
                    </a:graphicData>
                  </a:graphic>
                </wp:inline>
              </w:drawing>
            </w:r>
          </w:p>
          <w:p w:rsidR="00055495" w:rsidRPr="00114E28" w:rsidRDefault="0079597B" w:rsidP="006C7B3A">
            <w:pPr>
              <w:rPr>
                <w:rFonts w:ascii="Century Gothic" w:hAnsi="Century Gothic"/>
                <w:sz w:val="22"/>
                <w:szCs w:val="22"/>
              </w:rPr>
            </w:pPr>
            <w:r w:rsidRPr="0079597B">
              <w:rPr>
                <w:rFonts w:ascii="Century Gothic" w:hAnsi="Century Gothic"/>
                <w:sz w:val="22"/>
                <w:szCs w:val="22"/>
              </w:rPr>
              <w:t>Learning about managing money by examining the different ways people pay for goods and services, including cash and cards. Pupils develop an understanding of budgeting, value for money and financial decision-making, while considering how money can influence people’s feelings and choices</w:t>
            </w:r>
          </w:p>
        </w:tc>
        <w:tc>
          <w:tcPr>
            <w:tcW w:w="2121" w:type="dxa"/>
            <w:shd w:val="clear" w:color="auto" w:fill="auto"/>
          </w:tcPr>
          <w:p w:rsidR="0079597B" w:rsidRDefault="0079597B" w:rsidP="0079597B">
            <w:pPr>
              <w:rPr>
                <w:rFonts w:ascii="Century Gothic" w:hAnsi="Century Gothic"/>
                <w:b/>
                <w:sz w:val="22"/>
                <w:szCs w:val="22"/>
              </w:rPr>
            </w:pPr>
            <w:r w:rsidRPr="0079597B">
              <w:rPr>
                <w:rFonts w:ascii="Century Gothic" w:hAnsi="Century Gothic"/>
                <w:b/>
                <w:sz w:val="22"/>
                <w:szCs w:val="22"/>
              </w:rPr>
              <w:t>Growing up: How will my body and emotions change as I grow up?</w:t>
            </w:r>
          </w:p>
          <w:p w:rsidR="0037603A" w:rsidRPr="0079597B" w:rsidRDefault="0037603A" w:rsidP="0079597B">
            <w:pPr>
              <w:rPr>
                <w:rFonts w:ascii="Century Gothic" w:hAnsi="Century Gothic"/>
                <w:b/>
                <w:sz w:val="22"/>
                <w:szCs w:val="22"/>
              </w:rPr>
            </w:pPr>
            <w:r>
              <w:rPr>
                <w:rFonts w:ascii="Century Gothic" w:hAnsi="Century Gothic"/>
                <w:b/>
                <w:noProof/>
                <w:sz w:val="22"/>
                <w:szCs w:val="22"/>
              </w:rPr>
              <w:drawing>
                <wp:inline distT="0" distB="0" distL="0" distR="0" wp14:anchorId="2ABC0F3D">
                  <wp:extent cx="733425" cy="50313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39101" cy="507029"/>
                          </a:xfrm>
                          <a:prstGeom prst="rect">
                            <a:avLst/>
                          </a:prstGeom>
                          <a:noFill/>
                        </pic:spPr>
                      </pic:pic>
                    </a:graphicData>
                  </a:graphic>
                </wp:inline>
              </w:drawing>
            </w:r>
          </w:p>
          <w:p w:rsidR="00A83C49" w:rsidRDefault="0079597B" w:rsidP="0079597B">
            <w:pPr>
              <w:rPr>
                <w:rFonts w:ascii="Century Gothic" w:hAnsi="Century Gothic"/>
                <w:sz w:val="22"/>
                <w:szCs w:val="22"/>
              </w:rPr>
            </w:pPr>
            <w:r w:rsidRPr="0079597B">
              <w:rPr>
                <w:rFonts w:ascii="Century Gothic" w:hAnsi="Century Gothic"/>
                <w:sz w:val="22"/>
                <w:szCs w:val="22"/>
              </w:rPr>
              <w:t>Learning about the physical and emotional changes that occur during puberty, pupils recognise that these changes are normal and happen at different times for everyone.</w:t>
            </w:r>
          </w:p>
          <w:p w:rsidR="00055495" w:rsidRDefault="00055495" w:rsidP="00ED73C0">
            <w:pPr>
              <w:rPr>
                <w:rFonts w:ascii="Century Gothic" w:hAnsi="Century Gothic"/>
                <w:sz w:val="22"/>
                <w:szCs w:val="22"/>
              </w:rPr>
            </w:pPr>
          </w:p>
          <w:p w:rsidR="00A83C49" w:rsidRDefault="00A83C49" w:rsidP="00ED73C0">
            <w:pPr>
              <w:rPr>
                <w:rFonts w:ascii="Century Gothic" w:hAnsi="Century Gothic"/>
                <w:sz w:val="22"/>
                <w:szCs w:val="22"/>
              </w:rPr>
            </w:pPr>
          </w:p>
          <w:p w:rsidR="00A83C49" w:rsidRDefault="00A83C49" w:rsidP="00ED73C0">
            <w:pPr>
              <w:rPr>
                <w:rFonts w:ascii="Century Gothic" w:hAnsi="Century Gothic"/>
                <w:sz w:val="22"/>
                <w:szCs w:val="22"/>
              </w:rPr>
            </w:pPr>
          </w:p>
          <w:p w:rsidR="00A83C49" w:rsidRDefault="00A83C49" w:rsidP="00ED73C0">
            <w:pPr>
              <w:rPr>
                <w:rFonts w:ascii="Century Gothic" w:hAnsi="Century Gothic"/>
                <w:sz w:val="22"/>
                <w:szCs w:val="22"/>
              </w:rPr>
            </w:pPr>
          </w:p>
          <w:p w:rsidR="00A83C49" w:rsidRPr="00114E28" w:rsidRDefault="00A83C49" w:rsidP="00ED73C0">
            <w:pPr>
              <w:rPr>
                <w:rFonts w:ascii="Century Gothic" w:hAnsi="Century Gothic"/>
                <w:sz w:val="22"/>
                <w:szCs w:val="22"/>
              </w:rPr>
            </w:pPr>
          </w:p>
        </w:tc>
      </w:tr>
      <w:tr w:rsidR="00ED73C0" w:rsidRPr="0032259B" w:rsidTr="00B2342A">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2259B">
              <w:rPr>
                <w:rFonts w:ascii="Century Gothic" w:hAnsi="Century Gothic"/>
                <w:b/>
                <w:i/>
              </w:rPr>
              <w:t>RE</w:t>
            </w:r>
          </w:p>
        </w:tc>
        <w:tc>
          <w:tcPr>
            <w:tcW w:w="2551" w:type="dxa"/>
            <w:shd w:val="clear" w:color="auto" w:fill="auto"/>
          </w:tcPr>
          <w:p w:rsidR="00ED73C0" w:rsidRPr="004553D1" w:rsidRDefault="00ED73C0" w:rsidP="00ED73C0">
            <w:pPr>
              <w:rPr>
                <w:rFonts w:ascii="Century Gothic" w:hAnsi="Century Gothic"/>
                <w:b/>
                <w:sz w:val="22"/>
                <w:szCs w:val="22"/>
              </w:rPr>
            </w:pPr>
            <w:r w:rsidRPr="004553D1">
              <w:rPr>
                <w:rFonts w:ascii="Century Gothic" w:hAnsi="Century Gothic"/>
                <w:b/>
                <w:sz w:val="22"/>
                <w:szCs w:val="22"/>
              </w:rPr>
              <w:t>Christianity:</w:t>
            </w:r>
          </w:p>
          <w:p w:rsidR="00DC4616" w:rsidRPr="004553D1" w:rsidRDefault="00DC4616" w:rsidP="00ED73C0">
            <w:pPr>
              <w:rPr>
                <w:rFonts w:ascii="Century Gothic" w:hAnsi="Century Gothic"/>
                <w:b/>
                <w:sz w:val="22"/>
                <w:szCs w:val="22"/>
              </w:rPr>
            </w:pPr>
            <w:r w:rsidRPr="004553D1">
              <w:rPr>
                <w:rFonts w:ascii="Century Gothic" w:hAnsi="Century Gothic"/>
                <w:b/>
                <w:noProof/>
                <w:sz w:val="22"/>
                <w:szCs w:val="22"/>
              </w:rPr>
              <w:drawing>
                <wp:inline distT="0" distB="0" distL="0" distR="0" wp14:anchorId="32A6EE45">
                  <wp:extent cx="715617" cy="398179"/>
                  <wp:effectExtent l="0" t="0" r="889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35366" cy="409167"/>
                          </a:xfrm>
                          <a:prstGeom prst="rect">
                            <a:avLst/>
                          </a:prstGeom>
                          <a:noFill/>
                        </pic:spPr>
                      </pic:pic>
                    </a:graphicData>
                  </a:graphic>
                </wp:inline>
              </w:drawing>
            </w:r>
          </w:p>
          <w:p w:rsidR="00ED73C0" w:rsidRPr="004553D1" w:rsidRDefault="00ED73C0" w:rsidP="00ED73C0">
            <w:pPr>
              <w:rPr>
                <w:rFonts w:ascii="Century Gothic" w:hAnsi="Century Gothic"/>
                <w:b/>
                <w:sz w:val="22"/>
                <w:szCs w:val="22"/>
              </w:rPr>
            </w:pPr>
            <w:r w:rsidRPr="004553D1">
              <w:rPr>
                <w:rFonts w:ascii="Century Gothic" w:hAnsi="Century Gothic"/>
                <w:b/>
                <w:sz w:val="22"/>
                <w:szCs w:val="22"/>
              </w:rPr>
              <w:t>What did God promise his people?</w:t>
            </w:r>
          </w:p>
          <w:p w:rsidR="00DC4616" w:rsidRPr="004553D1" w:rsidRDefault="00DC4616" w:rsidP="00DC4616">
            <w:pPr>
              <w:spacing w:line="300" w:lineRule="atLeast"/>
              <w:rPr>
                <w:rFonts w:ascii="Century Gothic" w:eastAsia="Times New Roman" w:hAnsi="Century Gothic" w:cs="Segoe UI"/>
                <w:sz w:val="22"/>
                <w:szCs w:val="22"/>
                <w:lang w:eastAsia="en-GB"/>
              </w:rPr>
            </w:pPr>
            <w:r w:rsidRPr="004553D1">
              <w:rPr>
                <w:rFonts w:ascii="Century Gothic" w:eastAsia="Times New Roman" w:hAnsi="Century Gothic" w:cs="Segoe UI"/>
                <w:sz w:val="22"/>
                <w:szCs w:val="22"/>
                <w:lang w:eastAsia="en-GB"/>
              </w:rPr>
              <w:t>Pupils learn about the Christian belief that God makes and keeps promises (covenants) with his people, focusing on the stories of Noah, Abraham and Moses. They explore how these covenants reveal God’s faithfulness, love and expectations of his people, and how these beliefs continue to influence Christians today. Pupils investigate key Bible texts, develop their understanding of Christian beliefs and sources of authority, and reflect on the importance of promises, commitment and trust in their own lives, making connections between religious teachings and personal experience</w:t>
            </w:r>
            <w:r w:rsidR="004553D1" w:rsidRPr="004553D1">
              <w:rPr>
                <w:rFonts w:ascii="Century Gothic" w:eastAsia="Times New Roman" w:hAnsi="Century Gothic" w:cs="Segoe UI"/>
                <w:sz w:val="22"/>
                <w:szCs w:val="22"/>
                <w:lang w:eastAsia="en-GB"/>
              </w:rPr>
              <w:t>.</w:t>
            </w:r>
          </w:p>
          <w:p w:rsidR="00DC4616" w:rsidRPr="004553D1" w:rsidRDefault="00DC4616" w:rsidP="00ED73C0">
            <w:pPr>
              <w:rPr>
                <w:rFonts w:ascii="Century Gothic" w:hAnsi="Century Gothic"/>
                <w:sz w:val="22"/>
                <w:szCs w:val="22"/>
              </w:rPr>
            </w:pPr>
          </w:p>
          <w:p w:rsidR="00DC4616" w:rsidRPr="004553D1" w:rsidRDefault="00DC4616" w:rsidP="00ED73C0">
            <w:pPr>
              <w:rPr>
                <w:rFonts w:ascii="Century Gothic" w:hAnsi="Century Gothic"/>
                <w:sz w:val="22"/>
                <w:szCs w:val="22"/>
              </w:rPr>
            </w:pPr>
          </w:p>
          <w:p w:rsidR="00ED73C0" w:rsidRPr="004553D1" w:rsidRDefault="00ED73C0" w:rsidP="00ED73C0">
            <w:pPr>
              <w:rPr>
                <w:rFonts w:ascii="Century Gothic" w:hAnsi="Century Gothic"/>
                <w:sz w:val="22"/>
                <w:szCs w:val="22"/>
              </w:rPr>
            </w:pPr>
          </w:p>
        </w:tc>
        <w:tc>
          <w:tcPr>
            <w:tcW w:w="2268" w:type="dxa"/>
            <w:shd w:val="clear" w:color="auto" w:fill="auto"/>
          </w:tcPr>
          <w:p w:rsidR="00ED73C0" w:rsidRPr="004553D1" w:rsidRDefault="00ED73C0" w:rsidP="00ED73C0">
            <w:pPr>
              <w:rPr>
                <w:rFonts w:ascii="Century Gothic" w:hAnsi="Century Gothic"/>
                <w:b/>
                <w:sz w:val="22"/>
                <w:szCs w:val="22"/>
              </w:rPr>
            </w:pPr>
            <w:r w:rsidRPr="004553D1">
              <w:rPr>
                <w:rFonts w:ascii="Century Gothic" w:hAnsi="Century Gothic"/>
                <w:b/>
                <w:sz w:val="22"/>
                <w:szCs w:val="22"/>
              </w:rPr>
              <w:t xml:space="preserve">Humanism: </w:t>
            </w:r>
          </w:p>
          <w:p w:rsidR="00DC4616" w:rsidRPr="004553D1" w:rsidRDefault="00DC4616" w:rsidP="00ED73C0">
            <w:pPr>
              <w:rPr>
                <w:rFonts w:ascii="Century Gothic" w:hAnsi="Century Gothic"/>
                <w:b/>
                <w:sz w:val="22"/>
                <w:szCs w:val="22"/>
              </w:rPr>
            </w:pPr>
            <w:r w:rsidRPr="004553D1">
              <w:rPr>
                <w:rFonts w:ascii="Century Gothic" w:hAnsi="Century Gothic"/>
                <w:b/>
                <w:noProof/>
                <w:sz w:val="22"/>
                <w:szCs w:val="22"/>
              </w:rPr>
              <w:drawing>
                <wp:inline distT="0" distB="0" distL="0" distR="0" wp14:anchorId="10F8896F">
                  <wp:extent cx="457200" cy="529389"/>
                  <wp:effectExtent l="0" t="0" r="0" b="44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8213" t="7454" r="26168" b="43686"/>
                          <a:stretch/>
                        </pic:blipFill>
                        <pic:spPr bwMode="auto">
                          <a:xfrm>
                            <a:off x="0" y="0"/>
                            <a:ext cx="469044" cy="543103"/>
                          </a:xfrm>
                          <a:prstGeom prst="rect">
                            <a:avLst/>
                          </a:prstGeom>
                          <a:noFill/>
                          <a:ln>
                            <a:noFill/>
                          </a:ln>
                          <a:extLst>
                            <a:ext uri="{53640926-AAD7-44D8-BBD7-CCE9431645EC}">
                              <a14:shadowObscured xmlns:a14="http://schemas.microsoft.com/office/drawing/2010/main"/>
                            </a:ext>
                          </a:extLst>
                        </pic:spPr>
                      </pic:pic>
                    </a:graphicData>
                  </a:graphic>
                </wp:inline>
              </w:drawing>
            </w:r>
          </w:p>
          <w:p w:rsidR="00ED73C0" w:rsidRPr="004553D1" w:rsidRDefault="00ED73C0" w:rsidP="00ED73C0">
            <w:pPr>
              <w:rPr>
                <w:rFonts w:ascii="Century Gothic" w:hAnsi="Century Gothic"/>
                <w:b/>
                <w:sz w:val="22"/>
                <w:szCs w:val="22"/>
              </w:rPr>
            </w:pPr>
            <w:r w:rsidRPr="004553D1">
              <w:rPr>
                <w:rFonts w:ascii="Century Gothic" w:hAnsi="Century Gothic"/>
                <w:b/>
                <w:sz w:val="22"/>
                <w:szCs w:val="22"/>
              </w:rPr>
              <w:t>How do non-religious people celebrate new life?</w:t>
            </w:r>
          </w:p>
          <w:p w:rsidR="00DC4616" w:rsidRPr="004553D1" w:rsidRDefault="00DC4616" w:rsidP="004553D1">
            <w:pPr>
              <w:spacing w:line="300" w:lineRule="atLeast"/>
              <w:rPr>
                <w:rFonts w:ascii="Century Gothic" w:hAnsi="Century Gothic"/>
                <w:b/>
                <w:sz w:val="22"/>
                <w:szCs w:val="22"/>
              </w:rPr>
            </w:pPr>
            <w:r w:rsidRPr="004553D1">
              <w:rPr>
                <w:rFonts w:ascii="Century Gothic" w:eastAsia="Times New Roman" w:hAnsi="Century Gothic" w:cs="Segoe UI"/>
                <w:sz w:val="22"/>
                <w:szCs w:val="22"/>
                <w:lang w:eastAsia="en-GB"/>
              </w:rPr>
              <w:t xml:space="preserve">Pupils learn about </w:t>
            </w:r>
            <w:r w:rsidRPr="004553D1">
              <w:rPr>
                <w:rFonts w:ascii="Century Gothic" w:eastAsia="Times New Roman" w:hAnsi="Century Gothic" w:cs="Segoe UI"/>
                <w:bCs/>
                <w:sz w:val="22"/>
                <w:szCs w:val="22"/>
                <w:lang w:eastAsia="en-GB"/>
              </w:rPr>
              <w:t>Humanism as a non-religious worldview</w:t>
            </w:r>
            <w:r w:rsidRPr="004553D1">
              <w:rPr>
                <w:rFonts w:ascii="Century Gothic" w:eastAsia="Times New Roman" w:hAnsi="Century Gothic" w:cs="Segoe UI"/>
                <w:sz w:val="22"/>
                <w:szCs w:val="22"/>
                <w:lang w:eastAsia="en-GB"/>
              </w:rPr>
              <w:t xml:space="preserve"> and explore why celebrating new life is important to many people. They investigate how Humanists welcome babies through naming ceremonies and consider the values these ceremonies express, including love, belonging, community and the freedom for children to make their own choices about beliefs in the future. Pupils compare religious and non-religious celebrations of new life, examine how ceremonies help shape identity and a sense of belonging, and reflect on the significance of new beginnings and special milestones in their own lives. </w:t>
            </w:r>
          </w:p>
        </w:tc>
        <w:tc>
          <w:tcPr>
            <w:tcW w:w="2410" w:type="dxa"/>
          </w:tcPr>
          <w:p w:rsidR="00ED73C0" w:rsidRPr="004553D1" w:rsidRDefault="00ED73C0" w:rsidP="00ED73C0">
            <w:pPr>
              <w:rPr>
                <w:rFonts w:ascii="Century Gothic" w:hAnsi="Century Gothic"/>
                <w:b/>
                <w:sz w:val="22"/>
                <w:szCs w:val="22"/>
              </w:rPr>
            </w:pPr>
            <w:r w:rsidRPr="004553D1">
              <w:rPr>
                <w:rFonts w:ascii="Century Gothic" w:hAnsi="Century Gothic"/>
                <w:b/>
                <w:sz w:val="22"/>
                <w:szCs w:val="22"/>
              </w:rPr>
              <w:t>Christianity:</w:t>
            </w:r>
          </w:p>
          <w:p w:rsidR="00DC4616" w:rsidRPr="004553D1" w:rsidRDefault="00DC4616" w:rsidP="00ED73C0">
            <w:pPr>
              <w:rPr>
                <w:rFonts w:ascii="Century Gothic" w:hAnsi="Century Gothic"/>
                <w:b/>
                <w:sz w:val="22"/>
                <w:szCs w:val="22"/>
              </w:rPr>
            </w:pPr>
            <w:r w:rsidRPr="004553D1">
              <w:rPr>
                <w:rFonts w:ascii="Century Gothic" w:hAnsi="Century Gothic"/>
                <w:b/>
                <w:noProof/>
                <w:sz w:val="22"/>
                <w:szCs w:val="22"/>
              </w:rPr>
              <w:drawing>
                <wp:inline distT="0" distB="0" distL="0" distR="0" wp14:anchorId="3D981916">
                  <wp:extent cx="347869" cy="564315"/>
                  <wp:effectExtent l="0" t="0" r="0"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54607" cy="575246"/>
                          </a:xfrm>
                          <a:prstGeom prst="rect">
                            <a:avLst/>
                          </a:prstGeom>
                          <a:noFill/>
                        </pic:spPr>
                      </pic:pic>
                    </a:graphicData>
                  </a:graphic>
                </wp:inline>
              </w:drawing>
            </w:r>
          </w:p>
          <w:p w:rsidR="00ED73C0" w:rsidRPr="004553D1" w:rsidRDefault="00ED73C0" w:rsidP="00ED73C0">
            <w:pPr>
              <w:rPr>
                <w:rFonts w:ascii="Century Gothic" w:hAnsi="Century Gothic"/>
                <w:b/>
                <w:sz w:val="22"/>
                <w:szCs w:val="22"/>
              </w:rPr>
            </w:pPr>
            <w:r w:rsidRPr="004553D1">
              <w:rPr>
                <w:rFonts w:ascii="Century Gothic" w:hAnsi="Century Gothic"/>
                <w:b/>
                <w:sz w:val="22"/>
                <w:szCs w:val="22"/>
              </w:rPr>
              <w:t>What did Jesus say about God’s kingdom? And why is it ‘good news’?</w:t>
            </w:r>
          </w:p>
          <w:p w:rsidR="00DC4616" w:rsidRPr="004553D1" w:rsidRDefault="00DC4616" w:rsidP="00ED73C0">
            <w:pPr>
              <w:rPr>
                <w:rFonts w:ascii="Century Gothic" w:hAnsi="Century Gothic"/>
                <w:b/>
                <w:sz w:val="22"/>
                <w:szCs w:val="22"/>
              </w:rPr>
            </w:pPr>
          </w:p>
          <w:p w:rsidR="00305601" w:rsidRPr="004553D1" w:rsidRDefault="00DC4616" w:rsidP="004553D1">
            <w:pPr>
              <w:spacing w:line="300" w:lineRule="atLeast"/>
              <w:rPr>
                <w:rFonts w:ascii="Century Gothic" w:hAnsi="Century Gothic"/>
                <w:sz w:val="22"/>
                <w:szCs w:val="22"/>
              </w:rPr>
            </w:pPr>
            <w:r w:rsidRPr="004553D1">
              <w:rPr>
                <w:rFonts w:ascii="Century Gothic" w:eastAsia="Times New Roman" w:hAnsi="Century Gothic" w:cs="Segoe UI"/>
                <w:sz w:val="22"/>
                <w:szCs w:val="22"/>
                <w:lang w:eastAsia="en-GB"/>
              </w:rPr>
              <w:t xml:space="preserve">Pupils explore Jesus’ teaching about the </w:t>
            </w:r>
            <w:r w:rsidRPr="004553D1">
              <w:rPr>
                <w:rFonts w:ascii="Century Gothic" w:eastAsia="Times New Roman" w:hAnsi="Century Gothic" w:cs="Segoe UI"/>
                <w:bCs/>
                <w:sz w:val="22"/>
                <w:szCs w:val="22"/>
                <w:lang w:eastAsia="en-GB"/>
              </w:rPr>
              <w:t>Kingdom of God</w:t>
            </w:r>
            <w:r w:rsidRPr="004553D1">
              <w:rPr>
                <w:rFonts w:ascii="Century Gothic" w:eastAsia="Times New Roman" w:hAnsi="Century Gothic" w:cs="Segoe UI"/>
                <w:sz w:val="22"/>
                <w:szCs w:val="22"/>
                <w:lang w:eastAsia="en-GB"/>
              </w:rPr>
              <w:t xml:space="preserve">, particularly through parables and stories that show what life is like when people follow God’s ways. They learn that Christians believe the Kingdom of God is ‘good news’ because it brings hope, forgiveness, justice, peace and God’s love for everyone. Pupils examine how Jesus’ teachings challenged people to care for others and live differently, and consider how Christians today try to put these values into practice. </w:t>
            </w:r>
          </w:p>
        </w:tc>
        <w:tc>
          <w:tcPr>
            <w:tcW w:w="2245" w:type="dxa"/>
          </w:tcPr>
          <w:p w:rsidR="00ED73C0" w:rsidRPr="004553D1" w:rsidRDefault="00ED73C0" w:rsidP="00ED73C0">
            <w:pPr>
              <w:rPr>
                <w:rFonts w:ascii="Century Gothic" w:hAnsi="Century Gothic"/>
                <w:b/>
                <w:sz w:val="22"/>
                <w:szCs w:val="22"/>
              </w:rPr>
            </w:pPr>
            <w:r w:rsidRPr="004553D1">
              <w:rPr>
                <w:rFonts w:ascii="Century Gothic" w:hAnsi="Century Gothic"/>
                <w:b/>
                <w:sz w:val="22"/>
                <w:szCs w:val="22"/>
              </w:rPr>
              <w:t>Christianity:</w:t>
            </w:r>
          </w:p>
          <w:p w:rsidR="00DC4616" w:rsidRPr="004553D1" w:rsidRDefault="00DC4616" w:rsidP="00ED73C0">
            <w:pPr>
              <w:rPr>
                <w:rFonts w:ascii="Century Gothic" w:hAnsi="Century Gothic"/>
                <w:b/>
                <w:sz w:val="22"/>
                <w:szCs w:val="22"/>
              </w:rPr>
            </w:pPr>
            <w:r w:rsidRPr="004553D1">
              <w:rPr>
                <w:rFonts w:ascii="Century Gothic" w:hAnsi="Century Gothic"/>
                <w:b/>
                <w:noProof/>
                <w:sz w:val="22"/>
                <w:szCs w:val="22"/>
              </w:rPr>
              <w:drawing>
                <wp:inline distT="0" distB="0" distL="0" distR="0" wp14:anchorId="0326865A">
                  <wp:extent cx="665922" cy="665922"/>
                  <wp:effectExtent l="0" t="0" r="127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71903" cy="671903"/>
                          </a:xfrm>
                          <a:prstGeom prst="rect">
                            <a:avLst/>
                          </a:prstGeom>
                          <a:noFill/>
                        </pic:spPr>
                      </pic:pic>
                    </a:graphicData>
                  </a:graphic>
                </wp:inline>
              </w:drawing>
            </w:r>
          </w:p>
          <w:p w:rsidR="00ED73C0" w:rsidRPr="004553D1" w:rsidRDefault="00ED73C0" w:rsidP="00ED73C0">
            <w:pPr>
              <w:rPr>
                <w:rFonts w:ascii="Century Gothic" w:hAnsi="Century Gothic"/>
                <w:b/>
                <w:sz w:val="22"/>
                <w:szCs w:val="22"/>
              </w:rPr>
            </w:pPr>
            <w:r w:rsidRPr="004553D1">
              <w:rPr>
                <w:rFonts w:ascii="Century Gothic" w:hAnsi="Century Gothic"/>
                <w:b/>
                <w:sz w:val="22"/>
                <w:szCs w:val="22"/>
              </w:rPr>
              <w:t xml:space="preserve">Is communion a celebration or an act of remembrance? </w:t>
            </w:r>
          </w:p>
          <w:p w:rsidR="00DC4616" w:rsidRPr="004553D1" w:rsidRDefault="00DC4616" w:rsidP="004553D1">
            <w:pPr>
              <w:spacing w:line="300" w:lineRule="atLeast"/>
              <w:rPr>
                <w:rFonts w:ascii="Century Gothic" w:hAnsi="Century Gothic"/>
                <w:sz w:val="22"/>
                <w:szCs w:val="22"/>
              </w:rPr>
            </w:pPr>
            <w:r w:rsidRPr="004553D1">
              <w:rPr>
                <w:rFonts w:ascii="Century Gothic" w:eastAsia="Times New Roman" w:hAnsi="Century Gothic" w:cs="Segoe UI"/>
                <w:sz w:val="22"/>
                <w:szCs w:val="22"/>
                <w:lang w:eastAsia="en-GB"/>
              </w:rPr>
              <w:t xml:space="preserve">Pupils explore the meaning and significance of </w:t>
            </w:r>
            <w:r w:rsidRPr="004553D1">
              <w:rPr>
                <w:rFonts w:ascii="Century Gothic" w:eastAsia="Times New Roman" w:hAnsi="Century Gothic" w:cs="Segoe UI"/>
                <w:bCs/>
                <w:sz w:val="22"/>
                <w:szCs w:val="22"/>
                <w:lang w:eastAsia="en-GB"/>
              </w:rPr>
              <w:t>Holy Communion (the Eucharist)</w:t>
            </w:r>
            <w:r w:rsidRPr="004553D1">
              <w:rPr>
                <w:rFonts w:ascii="Century Gothic" w:eastAsia="Times New Roman" w:hAnsi="Century Gothic" w:cs="Segoe UI"/>
                <w:sz w:val="22"/>
                <w:szCs w:val="22"/>
                <w:lang w:eastAsia="en-GB"/>
              </w:rPr>
              <w:t xml:space="preserve"> in Christian worship. They learn about the </w:t>
            </w:r>
            <w:r w:rsidRPr="004553D1">
              <w:rPr>
                <w:rFonts w:ascii="Century Gothic" w:eastAsia="Times New Roman" w:hAnsi="Century Gothic" w:cs="Segoe UI"/>
                <w:bCs/>
                <w:sz w:val="22"/>
                <w:szCs w:val="22"/>
                <w:lang w:eastAsia="en-GB"/>
              </w:rPr>
              <w:t>Last Supper</w:t>
            </w:r>
            <w:r w:rsidRPr="004553D1">
              <w:rPr>
                <w:rFonts w:ascii="Century Gothic" w:eastAsia="Times New Roman" w:hAnsi="Century Gothic" w:cs="Segoe UI"/>
                <w:sz w:val="22"/>
                <w:szCs w:val="22"/>
                <w:lang w:eastAsia="en-GB"/>
              </w:rPr>
              <w:t xml:space="preserve">, its links to the Jewish festival of </w:t>
            </w:r>
            <w:r w:rsidRPr="004553D1">
              <w:rPr>
                <w:rFonts w:ascii="Century Gothic" w:eastAsia="Times New Roman" w:hAnsi="Century Gothic" w:cs="Segoe UI"/>
                <w:bCs/>
                <w:sz w:val="22"/>
                <w:szCs w:val="22"/>
                <w:lang w:eastAsia="en-GB"/>
              </w:rPr>
              <w:t>Passover</w:t>
            </w:r>
            <w:r w:rsidRPr="004553D1">
              <w:rPr>
                <w:rFonts w:ascii="Century Gothic" w:eastAsia="Times New Roman" w:hAnsi="Century Gothic" w:cs="Segoe UI"/>
                <w:sz w:val="22"/>
                <w:szCs w:val="22"/>
                <w:lang w:eastAsia="en-GB"/>
              </w:rPr>
              <w:t xml:space="preserve">, and how bread and wine are used as symbols of Jesus’ body and blood. Pupils investigate why many Christians see Communion both as an </w:t>
            </w:r>
            <w:r w:rsidRPr="004553D1">
              <w:rPr>
                <w:rFonts w:ascii="Century Gothic" w:eastAsia="Times New Roman" w:hAnsi="Century Gothic" w:cs="Segoe UI"/>
                <w:bCs/>
                <w:sz w:val="22"/>
                <w:szCs w:val="22"/>
                <w:lang w:eastAsia="en-GB"/>
              </w:rPr>
              <w:t>act of remembrance</w:t>
            </w:r>
            <w:r w:rsidRPr="004553D1">
              <w:rPr>
                <w:rFonts w:ascii="Century Gothic" w:eastAsia="Times New Roman" w:hAnsi="Century Gothic" w:cs="Segoe UI"/>
                <w:sz w:val="22"/>
                <w:szCs w:val="22"/>
                <w:lang w:eastAsia="en-GB"/>
              </w:rPr>
              <w:t xml:space="preserve"> of Jesus’ death and sacrifice and as a </w:t>
            </w:r>
            <w:r w:rsidRPr="004553D1">
              <w:rPr>
                <w:rFonts w:ascii="Century Gothic" w:eastAsia="Times New Roman" w:hAnsi="Century Gothic" w:cs="Segoe UI"/>
                <w:bCs/>
                <w:sz w:val="22"/>
                <w:szCs w:val="22"/>
                <w:lang w:eastAsia="en-GB"/>
              </w:rPr>
              <w:t>celebration</w:t>
            </w:r>
            <w:r w:rsidRPr="004553D1">
              <w:rPr>
                <w:rFonts w:ascii="Century Gothic" w:eastAsia="Times New Roman" w:hAnsi="Century Gothic" w:cs="Segoe UI"/>
                <w:sz w:val="22"/>
                <w:szCs w:val="22"/>
                <w:lang w:eastAsia="en-GB"/>
              </w:rPr>
              <w:t xml:space="preserve"> of salvation, unity and God’s love. They consider how the practice helps Christians feel connected to God and one another, and reflect on the importance of remembering significant events and celebrating belonging within communities. </w:t>
            </w:r>
          </w:p>
        </w:tc>
        <w:tc>
          <w:tcPr>
            <w:tcW w:w="2438" w:type="dxa"/>
            <w:shd w:val="clear" w:color="auto" w:fill="auto"/>
          </w:tcPr>
          <w:p w:rsidR="00ED73C0" w:rsidRPr="004553D1" w:rsidRDefault="00ED73C0" w:rsidP="00ED73C0">
            <w:pPr>
              <w:rPr>
                <w:rFonts w:ascii="Century Gothic" w:hAnsi="Century Gothic"/>
                <w:b/>
                <w:sz w:val="22"/>
                <w:szCs w:val="22"/>
              </w:rPr>
            </w:pPr>
            <w:r w:rsidRPr="004553D1">
              <w:rPr>
                <w:rFonts w:ascii="Century Gothic" w:hAnsi="Century Gothic"/>
                <w:b/>
                <w:sz w:val="22"/>
                <w:szCs w:val="22"/>
              </w:rPr>
              <w:t>Thematic:</w:t>
            </w:r>
            <w:r w:rsidR="004553D1" w:rsidRPr="004553D1">
              <w:rPr>
                <w:rFonts w:ascii="Century Gothic" w:hAnsi="Century Gothic"/>
                <w:b/>
                <w:noProof/>
                <w:sz w:val="22"/>
                <w:szCs w:val="22"/>
              </w:rPr>
              <w:drawing>
                <wp:inline distT="0" distB="0" distL="0" distR="0" wp14:anchorId="05455863" wp14:editId="505C85A3">
                  <wp:extent cx="928853" cy="619235"/>
                  <wp:effectExtent l="0" t="0" r="508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42765" cy="628510"/>
                          </a:xfrm>
                          <a:prstGeom prst="rect">
                            <a:avLst/>
                          </a:prstGeom>
                          <a:noFill/>
                        </pic:spPr>
                      </pic:pic>
                    </a:graphicData>
                  </a:graphic>
                </wp:inline>
              </w:drawing>
            </w:r>
          </w:p>
          <w:p w:rsidR="00ED73C0" w:rsidRPr="004553D1" w:rsidRDefault="00ED73C0" w:rsidP="00ED73C0">
            <w:pPr>
              <w:rPr>
                <w:rFonts w:ascii="Century Gothic" w:hAnsi="Century Gothic"/>
                <w:b/>
                <w:sz w:val="22"/>
                <w:szCs w:val="22"/>
              </w:rPr>
            </w:pPr>
            <w:r w:rsidRPr="004553D1">
              <w:rPr>
                <w:rFonts w:ascii="Century Gothic" w:hAnsi="Century Gothic"/>
                <w:b/>
                <w:sz w:val="22"/>
                <w:szCs w:val="22"/>
              </w:rPr>
              <w:t>Are words more important than actions?</w:t>
            </w:r>
          </w:p>
          <w:p w:rsidR="00ED73C0" w:rsidRPr="004553D1" w:rsidRDefault="00ED73C0" w:rsidP="00ED73C0">
            <w:pPr>
              <w:rPr>
                <w:rFonts w:ascii="Century Gothic" w:hAnsi="Century Gothic"/>
                <w:b/>
                <w:sz w:val="22"/>
                <w:szCs w:val="22"/>
              </w:rPr>
            </w:pPr>
          </w:p>
          <w:p w:rsidR="00DC4616" w:rsidRPr="004553D1" w:rsidRDefault="00DC4616" w:rsidP="00DC4616">
            <w:pPr>
              <w:spacing w:line="300" w:lineRule="atLeast"/>
              <w:rPr>
                <w:rFonts w:ascii="Century Gothic" w:eastAsia="Times New Roman" w:hAnsi="Century Gothic" w:cs="Segoe UI"/>
                <w:sz w:val="22"/>
                <w:szCs w:val="22"/>
                <w:lang w:eastAsia="en-GB"/>
              </w:rPr>
            </w:pPr>
            <w:r w:rsidRPr="004553D1">
              <w:rPr>
                <w:rFonts w:ascii="Century Gothic" w:eastAsia="Times New Roman" w:hAnsi="Century Gothic" w:cs="Segoe UI"/>
                <w:sz w:val="22"/>
                <w:szCs w:val="22"/>
                <w:lang w:eastAsia="en-GB"/>
              </w:rPr>
              <w:t xml:space="preserve">Pupils explore whether </w:t>
            </w:r>
            <w:r w:rsidRPr="004553D1">
              <w:rPr>
                <w:rFonts w:ascii="Century Gothic" w:eastAsia="Times New Roman" w:hAnsi="Century Gothic" w:cs="Segoe UI"/>
                <w:bCs/>
                <w:sz w:val="22"/>
                <w:szCs w:val="22"/>
                <w:lang w:eastAsia="en-GB"/>
              </w:rPr>
              <w:t>words or actions are more important</w:t>
            </w:r>
            <w:r w:rsidRPr="004553D1">
              <w:rPr>
                <w:rFonts w:ascii="Century Gothic" w:eastAsia="Times New Roman" w:hAnsi="Century Gothic" w:cs="Segoe UI"/>
                <w:sz w:val="22"/>
                <w:szCs w:val="22"/>
                <w:lang w:eastAsia="en-GB"/>
              </w:rPr>
              <w:t xml:space="preserve">, examining key teachings, beliefs and values from Christianity, Judaism, Islam and Humanism. They learn that many religious and non-religious worldviews express their core beliefs through important statements, prayers or creeds, and investigate how these beliefs influence the ways individuals and communities behave. Pupils consider the relationship between belief and action, evaluating how values such as compassion, justice and respect are put into practice, and reflect on whether actions speak louder than words. </w:t>
            </w:r>
          </w:p>
          <w:p w:rsidR="00ED73C0" w:rsidRPr="004553D1" w:rsidRDefault="00ED73C0" w:rsidP="00ED73C0">
            <w:pPr>
              <w:rPr>
                <w:rFonts w:ascii="Century Gothic" w:hAnsi="Century Gothic"/>
                <w:sz w:val="22"/>
                <w:szCs w:val="22"/>
              </w:rPr>
            </w:pPr>
          </w:p>
        </w:tc>
        <w:tc>
          <w:tcPr>
            <w:tcW w:w="2121" w:type="dxa"/>
            <w:shd w:val="clear" w:color="auto" w:fill="auto"/>
          </w:tcPr>
          <w:p w:rsidR="00ED73C0" w:rsidRPr="004553D1" w:rsidRDefault="00ED73C0" w:rsidP="00ED73C0">
            <w:pPr>
              <w:rPr>
                <w:rFonts w:ascii="Century Gothic" w:hAnsi="Century Gothic"/>
                <w:b/>
                <w:sz w:val="22"/>
                <w:szCs w:val="22"/>
              </w:rPr>
            </w:pPr>
            <w:r w:rsidRPr="004553D1">
              <w:rPr>
                <w:rFonts w:ascii="Century Gothic" w:hAnsi="Century Gothic"/>
                <w:b/>
                <w:sz w:val="22"/>
                <w:szCs w:val="22"/>
              </w:rPr>
              <w:t xml:space="preserve">Islam: </w:t>
            </w:r>
          </w:p>
          <w:p w:rsidR="004553D1" w:rsidRPr="004553D1" w:rsidRDefault="004553D1" w:rsidP="00ED73C0">
            <w:pPr>
              <w:rPr>
                <w:rFonts w:ascii="Century Gothic" w:hAnsi="Century Gothic"/>
                <w:b/>
                <w:sz w:val="22"/>
                <w:szCs w:val="22"/>
              </w:rPr>
            </w:pPr>
            <w:r w:rsidRPr="004553D1">
              <w:rPr>
                <w:rFonts w:ascii="Century Gothic" w:hAnsi="Century Gothic"/>
                <w:b/>
                <w:noProof/>
                <w:sz w:val="22"/>
                <w:szCs w:val="22"/>
              </w:rPr>
              <w:drawing>
                <wp:inline distT="0" distB="0" distL="0" distR="0" wp14:anchorId="21BCC57A">
                  <wp:extent cx="715617" cy="715617"/>
                  <wp:effectExtent l="0" t="0" r="8890" b="889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23503" cy="723503"/>
                          </a:xfrm>
                          <a:prstGeom prst="rect">
                            <a:avLst/>
                          </a:prstGeom>
                          <a:noFill/>
                        </pic:spPr>
                      </pic:pic>
                    </a:graphicData>
                  </a:graphic>
                </wp:inline>
              </w:drawing>
            </w:r>
          </w:p>
          <w:p w:rsidR="00ED73C0" w:rsidRPr="004553D1" w:rsidRDefault="00ED73C0" w:rsidP="00ED73C0">
            <w:pPr>
              <w:rPr>
                <w:rFonts w:ascii="Century Gothic" w:hAnsi="Century Gothic"/>
                <w:b/>
                <w:sz w:val="22"/>
                <w:szCs w:val="22"/>
              </w:rPr>
            </w:pPr>
            <w:r w:rsidRPr="004553D1">
              <w:rPr>
                <w:rFonts w:ascii="Century Gothic" w:hAnsi="Century Gothic"/>
                <w:b/>
                <w:sz w:val="22"/>
                <w:szCs w:val="22"/>
              </w:rPr>
              <w:t>How does Ibadah (worship) show what is important to Muslims?</w:t>
            </w:r>
          </w:p>
          <w:p w:rsidR="00DC4616" w:rsidRPr="004553D1" w:rsidRDefault="00DC4616" w:rsidP="00ED73C0">
            <w:pPr>
              <w:rPr>
                <w:rFonts w:ascii="Century Gothic" w:hAnsi="Century Gothic"/>
                <w:b/>
                <w:sz w:val="22"/>
                <w:szCs w:val="22"/>
              </w:rPr>
            </w:pPr>
          </w:p>
          <w:p w:rsidR="00DC4616" w:rsidRPr="004553D1" w:rsidRDefault="00DC4616" w:rsidP="00DC4616">
            <w:pPr>
              <w:spacing w:line="300" w:lineRule="atLeast"/>
              <w:rPr>
                <w:rFonts w:ascii="Century Gothic" w:eastAsia="Times New Roman" w:hAnsi="Century Gothic" w:cs="Segoe UI"/>
                <w:sz w:val="22"/>
                <w:szCs w:val="22"/>
                <w:lang w:eastAsia="en-GB"/>
              </w:rPr>
            </w:pPr>
            <w:r w:rsidRPr="004553D1">
              <w:rPr>
                <w:rFonts w:ascii="Century Gothic" w:eastAsia="Times New Roman" w:hAnsi="Century Gothic" w:cs="Segoe UI"/>
                <w:sz w:val="22"/>
                <w:szCs w:val="22"/>
                <w:lang w:eastAsia="en-GB"/>
              </w:rPr>
              <w:t xml:space="preserve">pupils explore the meaning of </w:t>
            </w:r>
            <w:proofErr w:type="spellStart"/>
            <w:r w:rsidRPr="004553D1">
              <w:rPr>
                <w:rFonts w:ascii="Century Gothic" w:eastAsia="Times New Roman" w:hAnsi="Century Gothic" w:cs="Segoe UI"/>
                <w:bCs/>
                <w:sz w:val="22"/>
                <w:szCs w:val="22"/>
                <w:lang w:eastAsia="en-GB"/>
              </w:rPr>
              <w:t>ibadah</w:t>
            </w:r>
            <w:proofErr w:type="spellEnd"/>
            <w:r w:rsidRPr="004553D1">
              <w:rPr>
                <w:rFonts w:ascii="Century Gothic" w:eastAsia="Times New Roman" w:hAnsi="Century Gothic" w:cs="Segoe UI"/>
                <w:bCs/>
                <w:sz w:val="22"/>
                <w:szCs w:val="22"/>
                <w:lang w:eastAsia="en-GB"/>
              </w:rPr>
              <w:t xml:space="preserve"> (worship)</w:t>
            </w:r>
            <w:r w:rsidRPr="004553D1">
              <w:rPr>
                <w:rFonts w:ascii="Century Gothic" w:eastAsia="Times New Roman" w:hAnsi="Century Gothic" w:cs="Segoe UI"/>
                <w:sz w:val="22"/>
                <w:szCs w:val="22"/>
                <w:lang w:eastAsia="en-GB"/>
              </w:rPr>
              <w:t xml:space="preserve"> in Islam and how it reveals what is most important to Muslims. They learn about key Islamic beliefs, including </w:t>
            </w:r>
            <w:r w:rsidRPr="004553D1">
              <w:rPr>
                <w:rFonts w:ascii="Century Gothic" w:eastAsia="Times New Roman" w:hAnsi="Century Gothic" w:cs="Segoe UI"/>
                <w:bCs/>
                <w:sz w:val="22"/>
                <w:szCs w:val="22"/>
                <w:lang w:eastAsia="en-GB"/>
              </w:rPr>
              <w:t>Tawhid</w:t>
            </w:r>
            <w:r w:rsidRPr="004553D1">
              <w:rPr>
                <w:rFonts w:ascii="Century Gothic" w:eastAsia="Times New Roman" w:hAnsi="Century Gothic" w:cs="Segoe UI"/>
                <w:sz w:val="22"/>
                <w:szCs w:val="22"/>
                <w:lang w:eastAsia="en-GB"/>
              </w:rPr>
              <w:t xml:space="preserve"> (the oneness of Allah), the importance of the </w:t>
            </w:r>
            <w:r w:rsidRPr="004553D1">
              <w:rPr>
                <w:rFonts w:ascii="Century Gothic" w:eastAsia="Times New Roman" w:hAnsi="Century Gothic" w:cs="Segoe UI"/>
                <w:bCs/>
                <w:sz w:val="22"/>
                <w:szCs w:val="22"/>
                <w:lang w:eastAsia="en-GB"/>
              </w:rPr>
              <w:t>Qur’an</w:t>
            </w:r>
            <w:r w:rsidRPr="004553D1">
              <w:rPr>
                <w:rFonts w:ascii="Century Gothic" w:eastAsia="Times New Roman" w:hAnsi="Century Gothic" w:cs="Segoe UI"/>
                <w:sz w:val="22"/>
                <w:szCs w:val="22"/>
                <w:lang w:eastAsia="en-GB"/>
              </w:rPr>
              <w:t xml:space="preserve"> as guidance from God, and the role of </w:t>
            </w:r>
            <w:r w:rsidRPr="004553D1">
              <w:rPr>
                <w:rFonts w:ascii="Century Gothic" w:eastAsia="Times New Roman" w:hAnsi="Century Gothic" w:cs="Segoe UI"/>
                <w:bCs/>
                <w:sz w:val="22"/>
                <w:szCs w:val="22"/>
                <w:lang w:eastAsia="en-GB"/>
              </w:rPr>
              <w:t>salah</w:t>
            </w:r>
            <w:r w:rsidRPr="004553D1">
              <w:rPr>
                <w:rFonts w:ascii="Century Gothic" w:eastAsia="Times New Roman" w:hAnsi="Century Gothic" w:cs="Segoe UI"/>
                <w:sz w:val="22"/>
                <w:szCs w:val="22"/>
                <w:lang w:eastAsia="en-GB"/>
              </w:rPr>
              <w:t xml:space="preserve"> (prayer) and the </w:t>
            </w:r>
            <w:r w:rsidRPr="004553D1">
              <w:rPr>
                <w:rFonts w:ascii="Century Gothic" w:eastAsia="Times New Roman" w:hAnsi="Century Gothic" w:cs="Segoe UI"/>
                <w:bCs/>
                <w:sz w:val="22"/>
                <w:szCs w:val="22"/>
                <w:lang w:eastAsia="en-GB"/>
              </w:rPr>
              <w:t>mosque</w:t>
            </w:r>
            <w:r w:rsidRPr="004553D1">
              <w:rPr>
                <w:rFonts w:ascii="Century Gothic" w:eastAsia="Times New Roman" w:hAnsi="Century Gothic" w:cs="Segoe UI"/>
                <w:sz w:val="22"/>
                <w:szCs w:val="22"/>
                <w:lang w:eastAsia="en-GB"/>
              </w:rPr>
              <w:t xml:space="preserve"> in Muslim life. Pupils investigate how acts of worship express devotion, obedience, equality and belonging within the </w:t>
            </w:r>
            <w:r w:rsidRPr="004553D1">
              <w:rPr>
                <w:rFonts w:ascii="Century Gothic" w:eastAsia="Times New Roman" w:hAnsi="Century Gothic" w:cs="Segoe UI"/>
                <w:bCs/>
                <w:sz w:val="22"/>
                <w:szCs w:val="22"/>
                <w:lang w:eastAsia="en-GB"/>
              </w:rPr>
              <w:t>Ummah</w:t>
            </w:r>
            <w:r w:rsidRPr="004553D1">
              <w:rPr>
                <w:rFonts w:ascii="Century Gothic" w:eastAsia="Times New Roman" w:hAnsi="Century Gothic" w:cs="Segoe UI"/>
                <w:sz w:val="22"/>
                <w:szCs w:val="22"/>
                <w:lang w:eastAsia="en-GB"/>
              </w:rPr>
              <w:t xml:space="preserve"> (the worldwide Muslim community), and consider why worship is an important part of many people’s lives. </w:t>
            </w:r>
          </w:p>
          <w:p w:rsidR="00DC4616" w:rsidRPr="004553D1" w:rsidRDefault="00DC4616" w:rsidP="00ED73C0">
            <w:pPr>
              <w:rPr>
                <w:rFonts w:ascii="Century Gothic" w:hAnsi="Century Gothic"/>
                <w:b/>
                <w:sz w:val="22"/>
                <w:szCs w:val="22"/>
              </w:rPr>
            </w:pPr>
          </w:p>
        </w:tc>
      </w:tr>
      <w:tr w:rsidR="00ED73C0" w:rsidRPr="0032259B" w:rsidTr="00B2342A">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2259B">
              <w:rPr>
                <w:rFonts w:ascii="Century Gothic" w:hAnsi="Century Gothic"/>
                <w:b/>
                <w:i/>
              </w:rPr>
              <w:t>PE</w:t>
            </w:r>
          </w:p>
        </w:tc>
        <w:tc>
          <w:tcPr>
            <w:tcW w:w="2551" w:type="dxa"/>
            <w:shd w:val="clear" w:color="auto" w:fill="auto"/>
          </w:tcPr>
          <w:p w:rsidR="00ED73C0" w:rsidRPr="00B2342A" w:rsidRDefault="00222F7C" w:rsidP="00B2342A">
            <w:pPr>
              <w:rPr>
                <w:rFonts w:ascii="Century Gothic" w:hAnsi="Century Gothic"/>
                <w:b/>
                <w:sz w:val="22"/>
                <w:szCs w:val="22"/>
              </w:rPr>
            </w:pPr>
            <w:r w:rsidRPr="00B2342A">
              <w:rPr>
                <w:rFonts w:ascii="Century Gothic" w:hAnsi="Century Gothic"/>
                <w:b/>
                <w:sz w:val="22"/>
                <w:szCs w:val="22"/>
              </w:rPr>
              <w:t>Netball</w:t>
            </w:r>
            <w:r w:rsidR="0098537E">
              <w:rPr>
                <w:rFonts w:ascii="Century Gothic" w:hAnsi="Century Gothic"/>
                <w:b/>
                <w:sz w:val="22"/>
                <w:szCs w:val="22"/>
              </w:rPr>
              <w:t xml:space="preserve">  </w:t>
            </w:r>
            <w:r w:rsidR="0098537E">
              <w:rPr>
                <w:rFonts w:ascii="Century Gothic" w:hAnsi="Century Gothic"/>
                <w:b/>
                <w:noProof/>
                <w:sz w:val="22"/>
                <w:szCs w:val="22"/>
              </w:rPr>
              <w:drawing>
                <wp:inline distT="0" distB="0" distL="0" distR="0" wp14:anchorId="330DA5F5">
                  <wp:extent cx="407773" cy="27158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23341" cy="281952"/>
                          </a:xfrm>
                          <a:prstGeom prst="rect">
                            <a:avLst/>
                          </a:prstGeom>
                          <a:noFill/>
                        </pic:spPr>
                      </pic:pic>
                    </a:graphicData>
                  </a:graphic>
                </wp:inline>
              </w:drawing>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passing, catching and footwork skills.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understand the rules and positions within netball.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apply attacking and defending principles in conditioned games.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improve teamwork and communication skills. </w:t>
            </w:r>
          </w:p>
          <w:p w:rsidR="00D440C5" w:rsidRDefault="00D440C5" w:rsidP="00B2342A">
            <w:pPr>
              <w:rPr>
                <w:rFonts w:ascii="Century Gothic" w:hAnsi="Century Gothic"/>
                <w:b/>
                <w:sz w:val="22"/>
                <w:szCs w:val="22"/>
              </w:rPr>
            </w:pPr>
          </w:p>
          <w:p w:rsidR="00710BF4" w:rsidRPr="00B2342A" w:rsidRDefault="00710BF4" w:rsidP="00B2342A">
            <w:pPr>
              <w:rPr>
                <w:rFonts w:ascii="Century Gothic" w:hAnsi="Century Gothic"/>
                <w:b/>
                <w:sz w:val="22"/>
                <w:szCs w:val="22"/>
              </w:rPr>
            </w:pPr>
          </w:p>
          <w:p w:rsidR="00ED73C0" w:rsidRPr="00B2342A" w:rsidRDefault="00ED73C0" w:rsidP="00B2342A">
            <w:pPr>
              <w:rPr>
                <w:rFonts w:ascii="Century Gothic" w:hAnsi="Century Gothic"/>
                <w:b/>
                <w:sz w:val="22"/>
                <w:szCs w:val="22"/>
              </w:rPr>
            </w:pPr>
          </w:p>
          <w:p w:rsidR="00ED73C0" w:rsidRPr="0098537E" w:rsidRDefault="00222F7C" w:rsidP="0098537E">
            <w:pPr>
              <w:rPr>
                <w:rFonts w:ascii="Century Gothic" w:hAnsi="Century Gothic"/>
                <w:b/>
                <w:sz w:val="22"/>
                <w:szCs w:val="22"/>
              </w:rPr>
            </w:pPr>
            <w:r w:rsidRPr="0098537E">
              <w:rPr>
                <w:rFonts w:ascii="Century Gothic" w:hAnsi="Century Gothic"/>
                <w:b/>
                <w:sz w:val="22"/>
                <w:szCs w:val="22"/>
              </w:rPr>
              <w:t>Swimming</w:t>
            </w:r>
            <w:r w:rsidR="0098537E">
              <w:rPr>
                <w:noProof/>
              </w:rPr>
              <w:drawing>
                <wp:inline distT="0" distB="0" distL="0" distR="0" wp14:anchorId="1063912D" wp14:editId="56C519A7">
                  <wp:extent cx="497314" cy="271848"/>
                  <wp:effectExtent l="0" t="0" r="0" b="0"/>
                  <wp:docPr id="71" name="Picture 71" descr="Swimming Transparent Cartoon Clipart Freeuse Library - Swimming - Cli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imming Transparent Cartoon Clipart Freeuse Library - Swimming - Clip ..."/>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06083" cy="276641"/>
                          </a:xfrm>
                          <a:prstGeom prst="rect">
                            <a:avLst/>
                          </a:prstGeom>
                          <a:noFill/>
                          <a:ln>
                            <a:noFill/>
                          </a:ln>
                        </pic:spPr>
                      </pic:pic>
                    </a:graphicData>
                  </a:graphic>
                </wp:inline>
              </w:drawing>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confidence and competence in the water.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improve technique in a range of swimming strokes.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understand and apply water safety principles.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stamina and efficiency when swimming over distance.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To evaluate and improve individual swimming performance.</w:t>
            </w:r>
          </w:p>
          <w:p w:rsidR="00ED73C0" w:rsidRPr="00B2342A" w:rsidRDefault="00ED73C0" w:rsidP="00B2342A">
            <w:pPr>
              <w:rPr>
                <w:rFonts w:ascii="Century Gothic" w:hAnsi="Century Gothic"/>
                <w:b/>
                <w:sz w:val="22"/>
                <w:szCs w:val="22"/>
              </w:rPr>
            </w:pPr>
          </w:p>
          <w:p w:rsidR="00AA41E2" w:rsidRPr="00B2342A" w:rsidRDefault="00AA41E2" w:rsidP="00B2342A">
            <w:pPr>
              <w:rPr>
                <w:rFonts w:ascii="Century Gothic" w:hAnsi="Century Gothic"/>
                <w:b/>
                <w:sz w:val="22"/>
                <w:szCs w:val="22"/>
              </w:rPr>
            </w:pPr>
          </w:p>
          <w:p w:rsidR="00AA41E2" w:rsidRPr="00B2342A" w:rsidRDefault="00AA41E2" w:rsidP="00B2342A">
            <w:pPr>
              <w:rPr>
                <w:rFonts w:ascii="Century Gothic" w:hAnsi="Century Gothic"/>
                <w:b/>
                <w:sz w:val="22"/>
                <w:szCs w:val="22"/>
              </w:rPr>
            </w:pPr>
          </w:p>
          <w:p w:rsidR="00AA41E2" w:rsidRPr="00B2342A" w:rsidRDefault="00AA41E2" w:rsidP="00B2342A">
            <w:pPr>
              <w:rPr>
                <w:rFonts w:ascii="Century Gothic" w:hAnsi="Century Gothic"/>
                <w:b/>
                <w:sz w:val="22"/>
                <w:szCs w:val="22"/>
              </w:rPr>
            </w:pPr>
          </w:p>
          <w:p w:rsidR="00AA41E2" w:rsidRPr="00B2342A" w:rsidRDefault="00AA41E2" w:rsidP="00B2342A">
            <w:pPr>
              <w:rPr>
                <w:rFonts w:ascii="Century Gothic" w:hAnsi="Century Gothic"/>
                <w:b/>
                <w:sz w:val="22"/>
                <w:szCs w:val="22"/>
              </w:rPr>
            </w:pPr>
          </w:p>
          <w:p w:rsidR="00AA41E2" w:rsidRPr="00B2342A" w:rsidRDefault="00AA41E2" w:rsidP="00B2342A">
            <w:pPr>
              <w:rPr>
                <w:rFonts w:ascii="Century Gothic" w:hAnsi="Century Gothic"/>
                <w:b/>
                <w:sz w:val="22"/>
                <w:szCs w:val="22"/>
              </w:rPr>
            </w:pPr>
          </w:p>
        </w:tc>
        <w:tc>
          <w:tcPr>
            <w:tcW w:w="2268" w:type="dxa"/>
            <w:shd w:val="clear" w:color="auto" w:fill="auto"/>
          </w:tcPr>
          <w:p w:rsidR="00ED73C0" w:rsidRPr="00710BF4" w:rsidRDefault="00222F7C" w:rsidP="00710BF4">
            <w:pPr>
              <w:rPr>
                <w:rFonts w:ascii="Century Gothic" w:hAnsi="Century Gothic"/>
                <w:b/>
                <w:sz w:val="22"/>
                <w:szCs w:val="22"/>
              </w:rPr>
            </w:pPr>
            <w:r w:rsidRPr="00710BF4">
              <w:rPr>
                <w:rFonts w:ascii="Century Gothic" w:hAnsi="Century Gothic"/>
                <w:b/>
                <w:sz w:val="22"/>
                <w:szCs w:val="22"/>
              </w:rPr>
              <w:t>F</w:t>
            </w:r>
            <w:r w:rsidR="00ED73C0" w:rsidRPr="00710BF4">
              <w:rPr>
                <w:rFonts w:ascii="Century Gothic" w:hAnsi="Century Gothic"/>
                <w:b/>
                <w:sz w:val="22"/>
                <w:szCs w:val="22"/>
              </w:rPr>
              <w:t>ootball</w:t>
            </w:r>
            <w:r w:rsidR="00710BF4">
              <w:rPr>
                <w:rFonts w:ascii="Century Gothic" w:hAnsi="Century Gothic"/>
                <w:b/>
                <w:sz w:val="22"/>
                <w:szCs w:val="22"/>
              </w:rPr>
              <w:t xml:space="preserve"> </w:t>
            </w:r>
            <w:r w:rsidR="00710BF4">
              <w:rPr>
                <w:noProof/>
              </w:rPr>
              <w:t xml:space="preserve"> </w:t>
            </w:r>
            <w:r w:rsidR="00710BF4">
              <w:rPr>
                <w:noProof/>
              </w:rPr>
              <w:drawing>
                <wp:inline distT="0" distB="0" distL="0" distR="0" wp14:anchorId="2E02B643" wp14:editId="2B2E63A8">
                  <wp:extent cx="271145" cy="271145"/>
                  <wp:effectExtent l="0" t="0" r="0" b="0"/>
                  <wp:docPr id="72" name="Picture 72" descr="Football Vector Icon Clipart Soccer in Flat Animated Illustration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ball Vector Icon Clipart Soccer in Flat Animated Illustration on ..."/>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7760" cy="277760"/>
                          </a:xfrm>
                          <a:prstGeom prst="rect">
                            <a:avLst/>
                          </a:prstGeom>
                          <a:noFill/>
                          <a:ln>
                            <a:noFill/>
                          </a:ln>
                        </pic:spPr>
                      </pic:pic>
                    </a:graphicData>
                  </a:graphic>
                </wp:inline>
              </w:drawing>
            </w:r>
          </w:p>
          <w:p w:rsidR="00D440C5" w:rsidRPr="00B2342A" w:rsidRDefault="00D440C5" w:rsidP="00B2342A">
            <w:pPr>
              <w:pStyle w:val="ListParagraph"/>
              <w:numPr>
                <w:ilvl w:val="0"/>
                <w:numId w:val="12"/>
              </w:numPr>
              <w:rPr>
                <w:rFonts w:ascii="Century Gothic" w:hAnsi="Century Gothic"/>
                <w:sz w:val="22"/>
                <w:szCs w:val="22"/>
              </w:rPr>
            </w:pPr>
            <w:r w:rsidRPr="00B2342A">
              <w:rPr>
                <w:rFonts w:ascii="Century Gothic" w:hAnsi="Century Gothic"/>
                <w:sz w:val="22"/>
                <w:szCs w:val="22"/>
              </w:rPr>
              <w:t>To develop dribbling, passing and receiving skills with control.</w:t>
            </w:r>
          </w:p>
          <w:p w:rsidR="00D440C5" w:rsidRPr="00B2342A" w:rsidRDefault="00D440C5" w:rsidP="00B2342A">
            <w:pPr>
              <w:pStyle w:val="ListParagraph"/>
              <w:numPr>
                <w:ilvl w:val="0"/>
                <w:numId w:val="12"/>
              </w:numPr>
              <w:rPr>
                <w:rFonts w:ascii="Century Gothic" w:hAnsi="Century Gothic"/>
                <w:sz w:val="22"/>
                <w:szCs w:val="22"/>
              </w:rPr>
            </w:pPr>
            <w:r w:rsidRPr="00B2342A">
              <w:rPr>
                <w:rFonts w:ascii="Century Gothic" w:hAnsi="Century Gothic"/>
                <w:sz w:val="22"/>
                <w:szCs w:val="22"/>
              </w:rPr>
              <w:t>To understand and apply attacking and defending principles.</w:t>
            </w:r>
          </w:p>
          <w:p w:rsidR="00D440C5" w:rsidRPr="00B2342A" w:rsidRDefault="00D440C5" w:rsidP="00B2342A">
            <w:pPr>
              <w:pStyle w:val="ListParagraph"/>
              <w:numPr>
                <w:ilvl w:val="0"/>
                <w:numId w:val="12"/>
              </w:numPr>
              <w:rPr>
                <w:rFonts w:ascii="Century Gothic" w:hAnsi="Century Gothic"/>
                <w:sz w:val="22"/>
                <w:szCs w:val="22"/>
              </w:rPr>
            </w:pPr>
            <w:r w:rsidRPr="00B2342A">
              <w:rPr>
                <w:rFonts w:ascii="Century Gothic" w:hAnsi="Century Gothic"/>
                <w:sz w:val="22"/>
                <w:szCs w:val="22"/>
              </w:rPr>
              <w:t>To improve decision-making during small-sided games.</w:t>
            </w:r>
          </w:p>
          <w:p w:rsidR="00D440C5" w:rsidRPr="00B2342A" w:rsidRDefault="00D440C5" w:rsidP="00B2342A">
            <w:pPr>
              <w:pStyle w:val="ListParagraph"/>
              <w:numPr>
                <w:ilvl w:val="0"/>
                <w:numId w:val="12"/>
              </w:numPr>
              <w:rPr>
                <w:rFonts w:ascii="Century Gothic" w:hAnsi="Century Gothic"/>
                <w:sz w:val="22"/>
                <w:szCs w:val="22"/>
              </w:rPr>
            </w:pPr>
            <w:r w:rsidRPr="00B2342A">
              <w:rPr>
                <w:rFonts w:ascii="Century Gothic" w:hAnsi="Century Gothic"/>
                <w:sz w:val="22"/>
                <w:szCs w:val="22"/>
              </w:rPr>
              <w:t>To evaluate and improve individual and team performance.</w:t>
            </w:r>
          </w:p>
          <w:p w:rsidR="00222F7C" w:rsidRDefault="00222F7C" w:rsidP="00B2342A">
            <w:pPr>
              <w:rPr>
                <w:rFonts w:ascii="Century Gothic" w:hAnsi="Century Gothic"/>
                <w:b/>
                <w:sz w:val="22"/>
                <w:szCs w:val="22"/>
              </w:rPr>
            </w:pPr>
          </w:p>
          <w:p w:rsidR="00710BF4" w:rsidRPr="00B2342A" w:rsidRDefault="00710BF4" w:rsidP="00B2342A">
            <w:pPr>
              <w:rPr>
                <w:rFonts w:ascii="Century Gothic" w:hAnsi="Century Gothic"/>
                <w:b/>
                <w:sz w:val="22"/>
                <w:szCs w:val="22"/>
              </w:rPr>
            </w:pPr>
          </w:p>
          <w:p w:rsidR="00222F7C" w:rsidRPr="00710BF4" w:rsidRDefault="00222F7C" w:rsidP="00710BF4">
            <w:pPr>
              <w:rPr>
                <w:rFonts w:ascii="Century Gothic" w:hAnsi="Century Gothic"/>
                <w:b/>
                <w:sz w:val="22"/>
                <w:szCs w:val="22"/>
              </w:rPr>
            </w:pPr>
            <w:r w:rsidRPr="00710BF4">
              <w:rPr>
                <w:rFonts w:ascii="Century Gothic" w:hAnsi="Century Gothic"/>
                <w:b/>
                <w:sz w:val="22"/>
                <w:szCs w:val="22"/>
              </w:rPr>
              <w:t>Ball skills</w:t>
            </w:r>
            <w:r w:rsidR="00710BF4">
              <w:rPr>
                <w:rFonts w:ascii="Century Gothic" w:hAnsi="Century Gothic"/>
                <w:b/>
                <w:sz w:val="22"/>
                <w:szCs w:val="22"/>
              </w:rPr>
              <w:t xml:space="preserve"> </w:t>
            </w:r>
            <w:r w:rsidR="00710BF4">
              <w:rPr>
                <w:rFonts w:ascii="Century Gothic" w:hAnsi="Century Gothic"/>
                <w:b/>
                <w:noProof/>
                <w:sz w:val="22"/>
                <w:szCs w:val="22"/>
              </w:rPr>
              <w:drawing>
                <wp:inline distT="0" distB="0" distL="0" distR="0" wp14:anchorId="10472AED">
                  <wp:extent cx="479732" cy="370702"/>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84335" cy="374259"/>
                          </a:xfrm>
                          <a:prstGeom prst="rect">
                            <a:avLst/>
                          </a:prstGeom>
                          <a:noFill/>
                        </pic:spPr>
                      </pic:pic>
                    </a:graphicData>
                  </a:graphic>
                </wp:inline>
              </w:drawing>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throwing, catching, bouncing and striking skills with increasing control.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improve hand-eye coordination and movement when handling a range of balls and equipment.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apply sending and receiving skills in individual, paired and small-group activities. </w:t>
            </w:r>
          </w:p>
          <w:p w:rsidR="00D440C5" w:rsidRPr="00B2342A" w:rsidRDefault="00D440C5"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To evaluate and improve performance whilst working cooperatively with others.</w:t>
            </w:r>
          </w:p>
          <w:p w:rsidR="00D440C5" w:rsidRPr="00B2342A" w:rsidRDefault="00D440C5" w:rsidP="00B2342A">
            <w:pPr>
              <w:rPr>
                <w:rFonts w:ascii="Century Gothic" w:hAnsi="Century Gothic"/>
                <w:b/>
                <w:sz w:val="22"/>
                <w:szCs w:val="22"/>
              </w:rPr>
            </w:pPr>
          </w:p>
        </w:tc>
        <w:tc>
          <w:tcPr>
            <w:tcW w:w="2410" w:type="dxa"/>
            <w:shd w:val="clear" w:color="auto" w:fill="auto"/>
          </w:tcPr>
          <w:p w:rsidR="00ED73C0" w:rsidRPr="00710BF4" w:rsidRDefault="00ED73C0" w:rsidP="00710BF4">
            <w:pPr>
              <w:rPr>
                <w:rFonts w:ascii="Century Gothic" w:hAnsi="Century Gothic"/>
                <w:b/>
                <w:sz w:val="22"/>
                <w:szCs w:val="22"/>
              </w:rPr>
            </w:pPr>
            <w:r w:rsidRPr="00710BF4">
              <w:rPr>
                <w:rFonts w:ascii="Century Gothic" w:hAnsi="Century Gothic"/>
                <w:b/>
                <w:sz w:val="22"/>
                <w:szCs w:val="22"/>
              </w:rPr>
              <w:t>Tag rugby</w:t>
            </w:r>
            <w:r w:rsidR="00710BF4">
              <w:rPr>
                <w:rFonts w:ascii="Century Gothic" w:hAnsi="Century Gothic"/>
                <w:b/>
                <w:sz w:val="22"/>
                <w:szCs w:val="22"/>
              </w:rPr>
              <w:t xml:space="preserve"> </w:t>
            </w:r>
            <w:r w:rsidR="00710BF4">
              <w:rPr>
                <w:noProof/>
              </w:rPr>
              <w:t xml:space="preserve"> </w:t>
            </w:r>
          </w:p>
          <w:p w:rsidR="0018687F" w:rsidRPr="00B2342A" w:rsidRDefault="000C7FC1" w:rsidP="00B2342A">
            <w:pPr>
              <w:rPr>
                <w:rFonts w:ascii="Century Gothic" w:hAnsi="Century Gothic"/>
                <w:sz w:val="22"/>
                <w:szCs w:val="22"/>
              </w:rPr>
            </w:pPr>
            <w:r>
              <w:rPr>
                <w:noProof/>
              </w:rPr>
              <w:drawing>
                <wp:inline distT="0" distB="0" distL="0" distR="0" wp14:anchorId="2C2FA162" wp14:editId="3A4EF5A8">
                  <wp:extent cx="358346" cy="358346"/>
                  <wp:effectExtent l="0" t="0" r="3810" b="3810"/>
                  <wp:docPr id="74" name="Picture 74" descr="tag rugby in ARASAAC · Global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g rugby in ARASAAC · Global Symbol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61451" cy="361451"/>
                          </a:xfrm>
                          <a:prstGeom prst="rect">
                            <a:avLst/>
                          </a:prstGeom>
                          <a:noFill/>
                          <a:ln>
                            <a:noFill/>
                          </a:ln>
                        </pic:spPr>
                      </pic:pic>
                    </a:graphicData>
                  </a:graphic>
                </wp:inline>
              </w:drawing>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passing, catching and evasion skills.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understand the principles of attack and defence.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apply tagging rules within competitive game situations.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teamwork, communication and tactical awareness. </w:t>
            </w:r>
          </w:p>
          <w:p w:rsidR="00ED73C0" w:rsidRPr="00B2342A" w:rsidRDefault="00ED73C0" w:rsidP="00B2342A">
            <w:pPr>
              <w:rPr>
                <w:rFonts w:ascii="Century Gothic" w:hAnsi="Century Gothic"/>
                <w:b/>
                <w:sz w:val="22"/>
                <w:szCs w:val="22"/>
              </w:rPr>
            </w:pPr>
          </w:p>
          <w:p w:rsidR="00ED73C0" w:rsidRPr="00710BF4" w:rsidRDefault="00222F7C" w:rsidP="00710BF4">
            <w:pPr>
              <w:rPr>
                <w:rFonts w:ascii="Century Gothic" w:hAnsi="Century Gothic"/>
                <w:b/>
                <w:sz w:val="22"/>
                <w:szCs w:val="22"/>
              </w:rPr>
            </w:pPr>
            <w:r w:rsidRPr="00710BF4">
              <w:rPr>
                <w:rFonts w:ascii="Century Gothic" w:hAnsi="Century Gothic"/>
                <w:b/>
                <w:sz w:val="22"/>
                <w:szCs w:val="22"/>
              </w:rPr>
              <w:t>Dance</w:t>
            </w:r>
            <w:r w:rsidR="00710BF4">
              <w:rPr>
                <w:rFonts w:ascii="Century Gothic" w:hAnsi="Century Gothic"/>
                <w:b/>
                <w:sz w:val="22"/>
                <w:szCs w:val="22"/>
              </w:rPr>
              <w:t xml:space="preserve"> </w:t>
            </w:r>
            <w:r w:rsidR="00710BF4">
              <w:rPr>
                <w:rFonts w:ascii="Century Gothic" w:hAnsi="Century Gothic"/>
                <w:b/>
                <w:noProof/>
                <w:sz w:val="22"/>
                <w:szCs w:val="22"/>
              </w:rPr>
              <w:drawing>
                <wp:inline distT="0" distB="0" distL="0" distR="0" wp14:anchorId="42ABE46E">
                  <wp:extent cx="394284" cy="238951"/>
                  <wp:effectExtent l="0" t="0" r="6350" b="889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97503" cy="240902"/>
                          </a:xfrm>
                          <a:prstGeom prst="rect">
                            <a:avLst/>
                          </a:prstGeom>
                          <a:noFill/>
                        </pic:spPr>
                      </pic:pic>
                    </a:graphicData>
                  </a:graphic>
                </wp:inline>
              </w:drawing>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movement patterns and expressive skills.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perform actions with control, coordination and rhythm.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create and develop short dance sequences.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work collaboratively to compose and refine performances.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To evaluate and improve dance performances.</w:t>
            </w:r>
          </w:p>
          <w:p w:rsidR="0018687F" w:rsidRDefault="0018687F" w:rsidP="00B2342A">
            <w:pPr>
              <w:rPr>
                <w:rFonts w:ascii="Century Gothic" w:hAnsi="Century Gothic"/>
                <w:b/>
                <w:sz w:val="22"/>
                <w:szCs w:val="22"/>
              </w:rPr>
            </w:pPr>
          </w:p>
          <w:p w:rsidR="00710BF4" w:rsidRDefault="00710BF4" w:rsidP="00B2342A">
            <w:pPr>
              <w:rPr>
                <w:rFonts w:ascii="Century Gothic" w:hAnsi="Century Gothic"/>
                <w:b/>
                <w:sz w:val="22"/>
                <w:szCs w:val="22"/>
              </w:rPr>
            </w:pPr>
          </w:p>
          <w:p w:rsidR="00710BF4" w:rsidRDefault="00710BF4" w:rsidP="00B2342A">
            <w:pPr>
              <w:rPr>
                <w:rFonts w:ascii="Century Gothic" w:hAnsi="Century Gothic"/>
                <w:b/>
                <w:sz w:val="22"/>
                <w:szCs w:val="22"/>
              </w:rPr>
            </w:pPr>
          </w:p>
          <w:p w:rsidR="00710BF4" w:rsidRDefault="00710BF4" w:rsidP="00B2342A">
            <w:pPr>
              <w:rPr>
                <w:rFonts w:ascii="Century Gothic" w:hAnsi="Century Gothic"/>
                <w:b/>
                <w:sz w:val="22"/>
                <w:szCs w:val="22"/>
              </w:rPr>
            </w:pPr>
          </w:p>
          <w:p w:rsidR="00710BF4" w:rsidRDefault="00710BF4" w:rsidP="00B2342A">
            <w:pPr>
              <w:rPr>
                <w:rFonts w:ascii="Century Gothic" w:hAnsi="Century Gothic"/>
                <w:b/>
                <w:sz w:val="22"/>
                <w:szCs w:val="22"/>
              </w:rPr>
            </w:pPr>
          </w:p>
          <w:p w:rsidR="00710BF4" w:rsidRDefault="00710BF4" w:rsidP="00B2342A">
            <w:pPr>
              <w:rPr>
                <w:rFonts w:ascii="Century Gothic" w:hAnsi="Century Gothic"/>
                <w:b/>
                <w:sz w:val="22"/>
                <w:szCs w:val="22"/>
              </w:rPr>
            </w:pPr>
          </w:p>
          <w:p w:rsidR="00710BF4" w:rsidRPr="00B2342A" w:rsidRDefault="00710BF4" w:rsidP="00B2342A">
            <w:pPr>
              <w:rPr>
                <w:rFonts w:ascii="Century Gothic" w:hAnsi="Century Gothic"/>
                <w:b/>
                <w:sz w:val="22"/>
                <w:szCs w:val="22"/>
              </w:rPr>
            </w:pPr>
          </w:p>
        </w:tc>
        <w:tc>
          <w:tcPr>
            <w:tcW w:w="2245" w:type="dxa"/>
            <w:shd w:val="clear" w:color="auto" w:fill="auto"/>
          </w:tcPr>
          <w:p w:rsidR="00ED73C0" w:rsidRPr="00710BF4" w:rsidRDefault="00222F7C" w:rsidP="00710BF4">
            <w:pPr>
              <w:rPr>
                <w:rFonts w:ascii="Century Gothic" w:hAnsi="Century Gothic"/>
                <w:b/>
                <w:sz w:val="22"/>
                <w:szCs w:val="22"/>
              </w:rPr>
            </w:pPr>
            <w:r w:rsidRPr="00710BF4">
              <w:rPr>
                <w:rFonts w:ascii="Century Gothic" w:hAnsi="Century Gothic"/>
                <w:b/>
                <w:sz w:val="22"/>
                <w:szCs w:val="22"/>
              </w:rPr>
              <w:t>Hockey</w:t>
            </w:r>
            <w:r w:rsidR="00710BF4">
              <w:rPr>
                <w:rFonts w:ascii="Century Gothic" w:hAnsi="Century Gothic"/>
                <w:b/>
                <w:sz w:val="22"/>
                <w:szCs w:val="22"/>
              </w:rPr>
              <w:t xml:space="preserve"> </w:t>
            </w:r>
            <w:r w:rsidR="00710BF4">
              <w:rPr>
                <w:noProof/>
              </w:rPr>
              <w:t xml:space="preserve"> </w:t>
            </w:r>
            <w:r w:rsidR="00710BF4">
              <w:rPr>
                <w:noProof/>
              </w:rPr>
              <w:drawing>
                <wp:inline distT="0" distB="0" distL="0" distR="0" wp14:anchorId="01C59ED1" wp14:editId="3E084316">
                  <wp:extent cx="296562" cy="296562"/>
                  <wp:effectExtent l="0" t="0" r="8255" b="8255"/>
                  <wp:docPr id="76" name="Picture 76" descr="Free Clip Art Field Hockey, Download Free Clip Art Field Hockey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ee Clip Art Field Hockey, Download Free Clip Art Field Hockey png ..."/>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01033" cy="301033"/>
                          </a:xfrm>
                          <a:prstGeom prst="rect">
                            <a:avLst/>
                          </a:prstGeom>
                          <a:noFill/>
                          <a:ln>
                            <a:noFill/>
                          </a:ln>
                        </pic:spPr>
                      </pic:pic>
                    </a:graphicData>
                  </a:graphic>
                </wp:inline>
              </w:drawing>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dribbling, passing and receiving skills using a hockey stick.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understand and apply attacking and defending strategies.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improve control and accuracy when moving with the ball.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To evaluate and improve performance during play.</w:t>
            </w:r>
          </w:p>
          <w:p w:rsidR="00ED73C0" w:rsidRDefault="00222F7C" w:rsidP="00710BF4">
            <w:pPr>
              <w:rPr>
                <w:rFonts w:ascii="Century Gothic" w:hAnsi="Century Gothic"/>
                <w:b/>
                <w:sz w:val="22"/>
                <w:szCs w:val="22"/>
              </w:rPr>
            </w:pPr>
            <w:r w:rsidRPr="00710BF4">
              <w:rPr>
                <w:rFonts w:ascii="Century Gothic" w:hAnsi="Century Gothic"/>
                <w:b/>
                <w:sz w:val="22"/>
                <w:szCs w:val="22"/>
              </w:rPr>
              <w:t>Gymnastics</w:t>
            </w:r>
            <w:r w:rsidR="00710BF4">
              <w:rPr>
                <w:rFonts w:ascii="Century Gothic" w:hAnsi="Century Gothic"/>
                <w:b/>
                <w:sz w:val="22"/>
                <w:szCs w:val="22"/>
              </w:rPr>
              <w:t xml:space="preserve"> </w:t>
            </w:r>
          </w:p>
          <w:p w:rsidR="00710BF4" w:rsidRPr="00710BF4" w:rsidRDefault="00710BF4" w:rsidP="00710BF4">
            <w:pPr>
              <w:rPr>
                <w:rFonts w:ascii="Century Gothic" w:hAnsi="Century Gothic"/>
                <w:b/>
                <w:sz w:val="22"/>
                <w:szCs w:val="22"/>
              </w:rPr>
            </w:pPr>
            <w:r>
              <w:rPr>
                <w:rFonts w:ascii="Century Gothic" w:hAnsi="Century Gothic"/>
                <w:b/>
                <w:noProof/>
                <w:sz w:val="22"/>
                <w:szCs w:val="22"/>
              </w:rPr>
              <w:drawing>
                <wp:inline distT="0" distB="0" distL="0" distR="0" wp14:anchorId="34B8CB5E">
                  <wp:extent cx="1223319" cy="407773"/>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242263" cy="414088"/>
                          </a:xfrm>
                          <a:prstGeom prst="rect">
                            <a:avLst/>
                          </a:prstGeom>
                          <a:noFill/>
                        </pic:spPr>
                      </pic:pic>
                    </a:graphicData>
                  </a:graphic>
                </wp:inline>
              </w:drawing>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balance, strength, flexibility and coordination.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perform a range of gymnastic actions and shapes safely.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link movements to create simple sequences.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demonstrate control, precision and technique in performances.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To evaluate and improve gymnastic sequences.</w:t>
            </w:r>
          </w:p>
          <w:p w:rsidR="0018687F" w:rsidRDefault="0018687F" w:rsidP="00B2342A">
            <w:pPr>
              <w:rPr>
                <w:rFonts w:ascii="Century Gothic" w:hAnsi="Century Gothic"/>
                <w:b/>
                <w:sz w:val="22"/>
                <w:szCs w:val="22"/>
              </w:rPr>
            </w:pPr>
          </w:p>
          <w:p w:rsidR="000C7FC1" w:rsidRDefault="000C7FC1" w:rsidP="00B2342A">
            <w:pPr>
              <w:rPr>
                <w:rFonts w:ascii="Century Gothic" w:hAnsi="Century Gothic"/>
                <w:b/>
                <w:sz w:val="22"/>
                <w:szCs w:val="22"/>
              </w:rPr>
            </w:pPr>
          </w:p>
          <w:p w:rsidR="000C7FC1" w:rsidRDefault="000C7FC1" w:rsidP="00B2342A">
            <w:pPr>
              <w:rPr>
                <w:rFonts w:ascii="Century Gothic" w:hAnsi="Century Gothic"/>
                <w:b/>
                <w:sz w:val="22"/>
                <w:szCs w:val="22"/>
              </w:rPr>
            </w:pPr>
          </w:p>
          <w:p w:rsidR="000C7FC1" w:rsidRDefault="000C7FC1" w:rsidP="00B2342A">
            <w:pPr>
              <w:rPr>
                <w:rFonts w:ascii="Century Gothic" w:hAnsi="Century Gothic"/>
                <w:b/>
                <w:sz w:val="22"/>
                <w:szCs w:val="22"/>
              </w:rPr>
            </w:pPr>
          </w:p>
          <w:p w:rsidR="000C7FC1" w:rsidRDefault="000C7FC1" w:rsidP="00B2342A">
            <w:pPr>
              <w:rPr>
                <w:rFonts w:ascii="Century Gothic" w:hAnsi="Century Gothic"/>
                <w:b/>
                <w:sz w:val="22"/>
                <w:szCs w:val="22"/>
              </w:rPr>
            </w:pPr>
          </w:p>
          <w:p w:rsidR="000C7FC1" w:rsidRDefault="000C7FC1" w:rsidP="00B2342A">
            <w:pPr>
              <w:rPr>
                <w:rFonts w:ascii="Century Gothic" w:hAnsi="Century Gothic"/>
                <w:b/>
                <w:sz w:val="22"/>
                <w:szCs w:val="22"/>
              </w:rPr>
            </w:pPr>
          </w:p>
          <w:p w:rsidR="000C7FC1" w:rsidRDefault="000C7FC1" w:rsidP="00B2342A">
            <w:pPr>
              <w:rPr>
                <w:rFonts w:ascii="Century Gothic" w:hAnsi="Century Gothic"/>
                <w:b/>
                <w:sz w:val="22"/>
                <w:szCs w:val="22"/>
              </w:rPr>
            </w:pPr>
          </w:p>
          <w:p w:rsidR="000C7FC1" w:rsidRPr="00B2342A" w:rsidRDefault="000C7FC1" w:rsidP="00B2342A">
            <w:pPr>
              <w:rPr>
                <w:rFonts w:ascii="Century Gothic" w:hAnsi="Century Gothic"/>
                <w:b/>
                <w:sz w:val="22"/>
                <w:szCs w:val="22"/>
              </w:rPr>
            </w:pPr>
            <w:bookmarkStart w:id="0" w:name="_GoBack"/>
            <w:bookmarkEnd w:id="0"/>
          </w:p>
        </w:tc>
        <w:tc>
          <w:tcPr>
            <w:tcW w:w="2438" w:type="dxa"/>
          </w:tcPr>
          <w:p w:rsidR="00ED73C0" w:rsidRPr="00B2342A" w:rsidRDefault="00ED73C0" w:rsidP="00710BF4">
            <w:pPr>
              <w:pStyle w:val="NoSpacing"/>
              <w:rPr>
                <w:rFonts w:ascii="Century Gothic" w:hAnsi="Century Gothic"/>
                <w:b/>
              </w:rPr>
            </w:pPr>
            <w:r w:rsidRPr="00B2342A">
              <w:rPr>
                <w:rFonts w:ascii="Century Gothic" w:hAnsi="Century Gothic"/>
                <w:b/>
              </w:rPr>
              <w:t>Rounders</w:t>
            </w:r>
            <w:r w:rsidR="00710BF4">
              <w:rPr>
                <w:rFonts w:ascii="Century Gothic" w:hAnsi="Century Gothic"/>
                <w:b/>
              </w:rPr>
              <w:t xml:space="preserve"> </w:t>
            </w:r>
            <w:r w:rsidR="00710BF4">
              <w:rPr>
                <w:rFonts w:ascii="Century Gothic" w:hAnsi="Century Gothic"/>
                <w:b/>
                <w:noProof/>
              </w:rPr>
              <w:drawing>
                <wp:inline distT="0" distB="0" distL="0" distR="0" wp14:anchorId="44EF3006">
                  <wp:extent cx="729048" cy="384519"/>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736512" cy="388456"/>
                          </a:xfrm>
                          <a:prstGeom prst="rect">
                            <a:avLst/>
                          </a:prstGeom>
                          <a:noFill/>
                        </pic:spPr>
                      </pic:pic>
                    </a:graphicData>
                  </a:graphic>
                </wp:inline>
              </w:drawing>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striking, fielding and catching skills.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understand the rules and tactics of rounders.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apply attacking and defending strategies during games.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work effectively as part of a team. </w:t>
            </w:r>
          </w:p>
          <w:p w:rsidR="00710BF4" w:rsidRDefault="00710BF4" w:rsidP="00710BF4">
            <w:pPr>
              <w:spacing w:line="300" w:lineRule="atLeast"/>
              <w:rPr>
                <w:rFonts w:ascii="Century Gothic" w:eastAsia="Times New Roman" w:hAnsi="Century Gothic" w:cs="Segoe UI"/>
                <w:sz w:val="22"/>
                <w:szCs w:val="22"/>
                <w:lang w:eastAsia="en-GB"/>
              </w:rPr>
            </w:pPr>
          </w:p>
          <w:p w:rsidR="00710BF4" w:rsidRDefault="00710BF4" w:rsidP="00710BF4">
            <w:pPr>
              <w:spacing w:line="300" w:lineRule="atLeast"/>
              <w:rPr>
                <w:rFonts w:ascii="Century Gothic" w:eastAsia="Times New Roman" w:hAnsi="Century Gothic" w:cs="Segoe UI"/>
                <w:sz w:val="22"/>
                <w:szCs w:val="22"/>
                <w:lang w:eastAsia="en-GB"/>
              </w:rPr>
            </w:pPr>
          </w:p>
          <w:p w:rsidR="00ED73C0" w:rsidRPr="00710BF4" w:rsidRDefault="0018687F" w:rsidP="00710BF4">
            <w:pPr>
              <w:spacing w:line="300" w:lineRule="atLeast"/>
              <w:rPr>
                <w:rFonts w:ascii="Century Gothic" w:hAnsi="Century Gothic"/>
                <w:b/>
              </w:rPr>
            </w:pPr>
            <w:r w:rsidRPr="00710BF4">
              <w:rPr>
                <w:rFonts w:ascii="Century Gothic" w:eastAsia="Times New Roman" w:hAnsi="Century Gothic" w:cs="Segoe UI"/>
                <w:sz w:val="22"/>
                <w:szCs w:val="22"/>
                <w:lang w:eastAsia="en-GB"/>
              </w:rPr>
              <w:t xml:space="preserve"> </w:t>
            </w:r>
          </w:p>
          <w:p w:rsidR="00ED73C0" w:rsidRDefault="00ED73C0" w:rsidP="00710BF4">
            <w:pPr>
              <w:pStyle w:val="NoSpacing"/>
              <w:rPr>
                <w:rFonts w:ascii="Century Gothic" w:hAnsi="Century Gothic"/>
                <w:b/>
              </w:rPr>
            </w:pPr>
            <w:r w:rsidRPr="00B2342A">
              <w:rPr>
                <w:rFonts w:ascii="Century Gothic" w:hAnsi="Century Gothic"/>
                <w:b/>
              </w:rPr>
              <w:t>Athletics</w:t>
            </w:r>
          </w:p>
          <w:p w:rsidR="00710BF4" w:rsidRPr="00B2342A" w:rsidRDefault="000C7FC1" w:rsidP="00710BF4">
            <w:pPr>
              <w:pStyle w:val="NoSpacing"/>
              <w:rPr>
                <w:rFonts w:ascii="Century Gothic" w:hAnsi="Century Gothic"/>
                <w:b/>
              </w:rPr>
            </w:pPr>
            <w:r>
              <w:rPr>
                <w:rFonts w:ascii="Century Gothic" w:hAnsi="Century Gothic"/>
                <w:b/>
                <w:noProof/>
              </w:rPr>
              <w:drawing>
                <wp:inline distT="0" distB="0" distL="0" distR="0" wp14:anchorId="5686CAE6">
                  <wp:extent cx="637932" cy="504516"/>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49175" cy="513408"/>
                          </a:xfrm>
                          <a:prstGeom prst="rect">
                            <a:avLst/>
                          </a:prstGeom>
                          <a:noFill/>
                        </pic:spPr>
                      </pic:pic>
                    </a:graphicData>
                  </a:graphic>
                </wp:inline>
              </w:drawing>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running, jumping and throwing techniques.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improve speed, agility, balance and coordination.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understand how to apply effort and pacing in different events.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personal performance and competitive skills.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To evaluate and improve athletic performance.</w:t>
            </w:r>
          </w:p>
          <w:p w:rsidR="0018687F" w:rsidRPr="00B2342A" w:rsidRDefault="0018687F" w:rsidP="00B2342A">
            <w:pPr>
              <w:pStyle w:val="NoSpacing"/>
              <w:rPr>
                <w:rFonts w:ascii="Century Gothic" w:hAnsi="Century Gothic"/>
                <w:b/>
              </w:rPr>
            </w:pPr>
          </w:p>
        </w:tc>
        <w:tc>
          <w:tcPr>
            <w:tcW w:w="2121" w:type="dxa"/>
          </w:tcPr>
          <w:p w:rsidR="00ED73C0" w:rsidRPr="00B2342A" w:rsidRDefault="00ED73C0" w:rsidP="000C7FC1">
            <w:pPr>
              <w:pStyle w:val="NoSpacing"/>
              <w:rPr>
                <w:rFonts w:ascii="Century Gothic" w:hAnsi="Century Gothic"/>
                <w:b/>
              </w:rPr>
            </w:pPr>
          </w:p>
          <w:p w:rsidR="00ED73C0" w:rsidRPr="00B2342A" w:rsidRDefault="00ED73C0" w:rsidP="000C7FC1">
            <w:pPr>
              <w:pStyle w:val="NoSpacing"/>
              <w:rPr>
                <w:rFonts w:ascii="Century Gothic" w:hAnsi="Century Gothic"/>
                <w:b/>
              </w:rPr>
            </w:pPr>
            <w:r w:rsidRPr="00B2342A">
              <w:rPr>
                <w:rFonts w:ascii="Century Gothic" w:hAnsi="Century Gothic"/>
                <w:b/>
              </w:rPr>
              <w:t>Tennis</w:t>
            </w:r>
            <w:r w:rsidR="000C7FC1">
              <w:rPr>
                <w:rFonts w:ascii="Century Gothic" w:hAnsi="Century Gothic"/>
                <w:b/>
              </w:rPr>
              <w:t xml:space="preserve"> </w:t>
            </w:r>
            <w:r w:rsidR="000C7FC1">
              <w:rPr>
                <w:rFonts w:ascii="Century Gothic" w:hAnsi="Century Gothic"/>
                <w:b/>
                <w:noProof/>
              </w:rPr>
              <w:drawing>
                <wp:inline distT="0" distB="0" distL="0" distR="0" wp14:anchorId="1AE7D5A8">
                  <wp:extent cx="314865" cy="333632"/>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19216" cy="338243"/>
                          </a:xfrm>
                          <a:prstGeom prst="rect">
                            <a:avLst/>
                          </a:prstGeom>
                          <a:noFill/>
                        </pic:spPr>
                      </pic:pic>
                    </a:graphicData>
                  </a:graphic>
                </wp:inline>
              </w:drawing>
            </w:r>
          </w:p>
          <w:p w:rsidR="0018687F" w:rsidRPr="00B2342A" w:rsidRDefault="0018687F" w:rsidP="00B2342A">
            <w:pPr>
              <w:pStyle w:val="NoSpacing"/>
              <w:rPr>
                <w:rFonts w:ascii="Century Gothic" w:hAnsi="Century Gothic"/>
                <w:b/>
              </w:rPr>
            </w:pP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forehand, backhand and rallying skills.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improve control, accuracy and consistency when striking a ball.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understand and apply simple tactics in competitive situations. </w:t>
            </w:r>
          </w:p>
          <w:p w:rsidR="0018687F" w:rsidRPr="00B2342A" w:rsidRDefault="0018687F" w:rsidP="000C7FC1">
            <w:pPr>
              <w:pStyle w:val="ListParagraph"/>
              <w:spacing w:line="300" w:lineRule="atLeast"/>
              <w:ind w:left="360"/>
              <w:rPr>
                <w:rFonts w:ascii="Century Gothic" w:eastAsia="Times New Roman" w:hAnsi="Century Gothic" w:cs="Segoe UI"/>
                <w:sz w:val="22"/>
                <w:szCs w:val="22"/>
                <w:lang w:eastAsia="en-GB"/>
              </w:rPr>
            </w:pPr>
          </w:p>
          <w:p w:rsidR="00ED73C0" w:rsidRPr="00B2342A" w:rsidRDefault="00ED73C0" w:rsidP="00B2342A">
            <w:pPr>
              <w:pStyle w:val="NoSpacing"/>
              <w:rPr>
                <w:rFonts w:ascii="Century Gothic" w:hAnsi="Century Gothic"/>
                <w:b/>
              </w:rPr>
            </w:pPr>
          </w:p>
          <w:p w:rsidR="00ED73C0" w:rsidRDefault="00ED73C0" w:rsidP="000C7FC1">
            <w:pPr>
              <w:pStyle w:val="NoSpacing"/>
              <w:rPr>
                <w:rFonts w:ascii="Century Gothic" w:hAnsi="Century Gothic"/>
                <w:b/>
              </w:rPr>
            </w:pPr>
            <w:r w:rsidRPr="00B2342A">
              <w:rPr>
                <w:rFonts w:ascii="Century Gothic" w:hAnsi="Century Gothic"/>
                <w:b/>
              </w:rPr>
              <w:t>Cricket</w:t>
            </w:r>
          </w:p>
          <w:p w:rsidR="000C7FC1" w:rsidRPr="00B2342A" w:rsidRDefault="000C7FC1" w:rsidP="000C7FC1">
            <w:pPr>
              <w:pStyle w:val="NoSpacing"/>
              <w:rPr>
                <w:rFonts w:ascii="Century Gothic" w:hAnsi="Century Gothic"/>
                <w:b/>
              </w:rPr>
            </w:pPr>
            <w:r>
              <w:rPr>
                <w:rFonts w:ascii="Century Gothic" w:hAnsi="Century Gothic"/>
                <w:b/>
                <w:noProof/>
              </w:rPr>
              <w:drawing>
                <wp:inline distT="0" distB="0" distL="0" distR="0" wp14:anchorId="4326B4A3">
                  <wp:extent cx="448764" cy="630194"/>
                  <wp:effectExtent l="0" t="0" r="889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53357" cy="636643"/>
                          </a:xfrm>
                          <a:prstGeom prst="rect">
                            <a:avLst/>
                          </a:prstGeom>
                          <a:noFill/>
                        </pic:spPr>
                      </pic:pic>
                    </a:graphicData>
                  </a:graphic>
                </wp:inline>
              </w:drawing>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batting, bowling and fielding skills.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understand the basic rules and tactics of cricket.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apply attacking and defending principles during games.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 xml:space="preserve">To develop teamwork, communication and decision-making skills. </w:t>
            </w:r>
          </w:p>
          <w:p w:rsidR="0018687F" w:rsidRPr="00B2342A" w:rsidRDefault="0018687F" w:rsidP="00B2342A">
            <w:pPr>
              <w:pStyle w:val="ListParagraph"/>
              <w:numPr>
                <w:ilvl w:val="0"/>
                <w:numId w:val="12"/>
              </w:numPr>
              <w:spacing w:line="300" w:lineRule="atLeast"/>
              <w:rPr>
                <w:rFonts w:ascii="Century Gothic" w:eastAsia="Times New Roman" w:hAnsi="Century Gothic" w:cs="Segoe UI"/>
                <w:sz w:val="22"/>
                <w:szCs w:val="22"/>
                <w:lang w:eastAsia="en-GB"/>
              </w:rPr>
            </w:pPr>
            <w:r w:rsidRPr="00B2342A">
              <w:rPr>
                <w:rFonts w:ascii="Century Gothic" w:eastAsia="Times New Roman" w:hAnsi="Century Gothic" w:cs="Segoe UI"/>
                <w:sz w:val="22"/>
                <w:szCs w:val="22"/>
                <w:lang w:eastAsia="en-GB"/>
              </w:rPr>
              <w:t>To evaluate and improve individual and team performance.</w:t>
            </w:r>
          </w:p>
          <w:p w:rsidR="0018687F" w:rsidRPr="00B2342A" w:rsidRDefault="0018687F" w:rsidP="00B2342A">
            <w:pPr>
              <w:pStyle w:val="NoSpacing"/>
              <w:rPr>
                <w:rFonts w:ascii="Century Gothic" w:hAnsi="Century Gothic"/>
                <w:b/>
              </w:rPr>
            </w:pPr>
          </w:p>
        </w:tc>
      </w:tr>
      <w:tr w:rsidR="00ED73C0" w:rsidRPr="0032259B" w:rsidTr="00B2342A">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2259B">
              <w:rPr>
                <w:rFonts w:ascii="Century Gothic" w:hAnsi="Century Gothic"/>
                <w:b/>
                <w:i/>
              </w:rPr>
              <w:t>Music</w:t>
            </w:r>
          </w:p>
          <w:p w:rsidR="00ED73C0" w:rsidRPr="0032259B" w:rsidRDefault="00ED73C0" w:rsidP="00ED73C0">
            <w:pPr>
              <w:pStyle w:val="NoSpacing"/>
              <w:jc w:val="center"/>
              <w:rPr>
                <w:rFonts w:ascii="Century Gothic" w:hAnsi="Century Gothic"/>
                <w:b/>
                <w:i/>
              </w:rPr>
            </w:pPr>
          </w:p>
        </w:tc>
        <w:tc>
          <w:tcPr>
            <w:tcW w:w="4819" w:type="dxa"/>
            <w:gridSpan w:val="2"/>
          </w:tcPr>
          <w:p w:rsidR="00ED73C0" w:rsidRDefault="00AA41E2" w:rsidP="00ED73C0">
            <w:pPr>
              <w:pStyle w:val="NoSpacing"/>
              <w:rPr>
                <w:rFonts w:ascii="Century Gothic" w:hAnsi="Century Gothic"/>
                <w:b/>
              </w:rPr>
            </w:pPr>
            <w:r>
              <w:rPr>
                <w:rFonts w:ascii="Century Gothic" w:hAnsi="Century Gothic"/>
                <w:b/>
              </w:rPr>
              <w:t>Let Your Spirit Fly</w:t>
            </w:r>
          </w:p>
          <w:p w:rsidR="00117809" w:rsidRDefault="00117809" w:rsidP="00ED73C0">
            <w:pPr>
              <w:pStyle w:val="NoSpacing"/>
              <w:rPr>
                <w:rFonts w:ascii="Century Gothic" w:hAnsi="Century Gothic"/>
                <w:b/>
              </w:rPr>
            </w:pPr>
            <w:r>
              <w:rPr>
                <w:rFonts w:ascii="Century Gothic" w:hAnsi="Century Gothic"/>
                <w:b/>
              </w:rPr>
              <w:t>R&amp;B</w:t>
            </w:r>
          </w:p>
          <w:p w:rsidR="00ED73C0" w:rsidRDefault="00117809" w:rsidP="00ED73C0">
            <w:pPr>
              <w:pStyle w:val="NoSpacing"/>
              <w:rPr>
                <w:rFonts w:ascii="Century Gothic" w:hAnsi="Century Gothic"/>
                <w:b/>
              </w:rPr>
            </w:pPr>
            <w:r w:rsidRPr="00117809">
              <w:rPr>
                <w:rFonts w:ascii="Century Gothic" w:hAnsi="Century Gothic"/>
                <w:b/>
                <w:noProof/>
              </w:rPr>
              <w:drawing>
                <wp:anchor distT="0" distB="0" distL="114300" distR="114300" simplePos="0" relativeHeight="251658240" behindDoc="1" locked="0" layoutInCell="1" allowOverlap="1" wp14:anchorId="731D188B">
                  <wp:simplePos x="0" y="0"/>
                  <wp:positionH relativeFrom="column">
                    <wp:posOffset>81577</wp:posOffset>
                  </wp:positionH>
                  <wp:positionV relativeFrom="paragraph">
                    <wp:posOffset>77404</wp:posOffset>
                  </wp:positionV>
                  <wp:extent cx="687070" cy="617220"/>
                  <wp:effectExtent l="0" t="0" r="0" b="0"/>
                  <wp:wrapTight wrapText="bothSides">
                    <wp:wrapPolygon edited="0">
                      <wp:start x="0" y="0"/>
                      <wp:lineTo x="0" y="20667"/>
                      <wp:lineTo x="20961" y="20667"/>
                      <wp:lineTo x="2096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687070" cy="617220"/>
                          </a:xfrm>
                          <a:prstGeom prst="rect">
                            <a:avLst/>
                          </a:prstGeom>
                        </pic:spPr>
                      </pic:pic>
                    </a:graphicData>
                  </a:graphic>
                  <wp14:sizeRelH relativeFrom="margin">
                    <wp14:pctWidth>0</wp14:pctWidth>
                  </wp14:sizeRelH>
                  <wp14:sizeRelV relativeFrom="margin">
                    <wp14:pctHeight>0</wp14:pctHeight>
                  </wp14:sizeRelV>
                </wp:anchor>
              </w:drawing>
            </w:r>
          </w:p>
          <w:p w:rsidR="00117809" w:rsidRDefault="00117809" w:rsidP="00ED73C0">
            <w:pPr>
              <w:pStyle w:val="NoSpacing"/>
              <w:rPr>
                <w:rFonts w:ascii="Century Gothic" w:hAnsi="Century Gothic"/>
                <w:b/>
              </w:rPr>
            </w:pPr>
          </w:p>
          <w:p w:rsidR="00117809" w:rsidRDefault="00117809" w:rsidP="00ED73C0">
            <w:pPr>
              <w:pStyle w:val="NoSpacing"/>
              <w:rPr>
                <w:rFonts w:ascii="Century Gothic" w:hAnsi="Century Gothic"/>
                <w:b/>
              </w:rPr>
            </w:pPr>
          </w:p>
          <w:p w:rsidR="00117809" w:rsidRPr="00E25B62" w:rsidRDefault="00117809" w:rsidP="00ED73C0">
            <w:pPr>
              <w:pStyle w:val="NoSpacing"/>
              <w:rPr>
                <w:rFonts w:ascii="Century Gothic" w:hAnsi="Century Gothic"/>
                <w:b/>
              </w:rPr>
            </w:pPr>
          </w:p>
          <w:p w:rsidR="00AA41E2" w:rsidRPr="00117809" w:rsidRDefault="00AA41E2" w:rsidP="0018687F">
            <w:pPr>
              <w:pStyle w:val="ListParagraph"/>
              <w:numPr>
                <w:ilvl w:val="0"/>
                <w:numId w:val="3"/>
              </w:numPr>
              <w:spacing w:line="300" w:lineRule="atLeast"/>
              <w:rPr>
                <w:rFonts w:ascii="Century Gothic" w:eastAsia="Times New Roman" w:hAnsi="Century Gothic" w:cs="Segoe UI"/>
                <w:sz w:val="22"/>
                <w:szCs w:val="21"/>
                <w:lang w:eastAsia="en-GB"/>
              </w:rPr>
            </w:pPr>
            <w:r w:rsidRPr="00117809">
              <w:rPr>
                <w:rFonts w:ascii="Century Gothic" w:hAnsi="Century Gothic" w:cs="Segoe UI"/>
                <w:sz w:val="22"/>
                <w:szCs w:val="21"/>
              </w:rPr>
              <w:t xml:space="preserve">To develop an understanding of </w:t>
            </w:r>
            <w:r w:rsidR="00117809">
              <w:rPr>
                <w:rFonts w:ascii="Century Gothic" w:hAnsi="Century Gothic" w:cs="Segoe UI"/>
                <w:sz w:val="22"/>
                <w:szCs w:val="21"/>
              </w:rPr>
              <w:t>R&amp;B</w:t>
            </w:r>
            <w:r w:rsidR="00117809">
              <w:rPr>
                <w:rStyle w:val="Strong"/>
              </w:rPr>
              <w:t xml:space="preserve"> </w:t>
            </w:r>
            <w:r w:rsidRPr="00117809">
              <w:rPr>
                <w:rFonts w:ascii="Century Gothic" w:hAnsi="Century Gothic" w:cs="Segoe UI"/>
                <w:sz w:val="22"/>
                <w:szCs w:val="21"/>
              </w:rPr>
              <w:t xml:space="preserve">music and recognise its key musical features. </w:t>
            </w:r>
          </w:p>
          <w:p w:rsidR="00AA41E2" w:rsidRPr="00117809" w:rsidRDefault="00AA41E2" w:rsidP="0018687F">
            <w:pPr>
              <w:pStyle w:val="ListParagraph"/>
              <w:numPr>
                <w:ilvl w:val="0"/>
                <w:numId w:val="3"/>
              </w:numPr>
              <w:spacing w:line="300" w:lineRule="atLeast"/>
              <w:rPr>
                <w:rFonts w:ascii="Century Gothic" w:hAnsi="Century Gothic" w:cs="Segoe UI"/>
                <w:sz w:val="22"/>
                <w:szCs w:val="21"/>
              </w:rPr>
            </w:pPr>
            <w:r w:rsidRPr="00117809">
              <w:rPr>
                <w:rFonts w:ascii="Century Gothic" w:hAnsi="Century Gothic" w:cs="Segoe UI"/>
                <w:sz w:val="22"/>
                <w:szCs w:val="21"/>
              </w:rPr>
              <w:t xml:space="preserve">Listen to, discuss and compare a range of musical styles </w:t>
            </w:r>
          </w:p>
          <w:p w:rsidR="00AA41E2" w:rsidRPr="00117809" w:rsidRDefault="00AA41E2" w:rsidP="0018687F">
            <w:pPr>
              <w:pStyle w:val="ListParagraph"/>
              <w:numPr>
                <w:ilvl w:val="0"/>
                <w:numId w:val="3"/>
              </w:numPr>
              <w:spacing w:line="300" w:lineRule="atLeast"/>
              <w:rPr>
                <w:rFonts w:ascii="Century Gothic" w:hAnsi="Century Gothic" w:cs="Segoe UI"/>
                <w:sz w:val="22"/>
                <w:szCs w:val="21"/>
              </w:rPr>
            </w:pPr>
            <w:r w:rsidRPr="00117809">
              <w:rPr>
                <w:rFonts w:ascii="Century Gothic" w:hAnsi="Century Gothic" w:cs="Segoe UI"/>
                <w:sz w:val="22"/>
                <w:szCs w:val="21"/>
              </w:rPr>
              <w:t>Identify and</w:t>
            </w:r>
            <w:r w:rsidR="00117809">
              <w:rPr>
                <w:rFonts w:ascii="Century Gothic" w:hAnsi="Century Gothic" w:cs="Segoe UI"/>
                <w:sz w:val="22"/>
                <w:szCs w:val="21"/>
              </w:rPr>
              <w:t xml:space="preserve"> respond to the </w:t>
            </w:r>
            <w:r w:rsidRPr="00117809">
              <w:rPr>
                <w:rStyle w:val="Strong"/>
                <w:rFonts w:ascii="Century Gothic" w:hAnsi="Century Gothic" w:cs="Segoe UI"/>
                <w:b w:val="0"/>
                <w:sz w:val="22"/>
                <w:szCs w:val="21"/>
              </w:rPr>
              <w:t>pulse, rhythm, pitch, tempo, dynamics and texture</w:t>
            </w:r>
            <w:r w:rsidR="00117809">
              <w:rPr>
                <w:rStyle w:val="Strong"/>
                <w:rFonts w:ascii="Century Gothic" w:hAnsi="Century Gothic" w:cs="Segoe UI"/>
                <w:b w:val="0"/>
                <w:sz w:val="22"/>
                <w:szCs w:val="21"/>
              </w:rPr>
              <w:t xml:space="preserve"> of music</w:t>
            </w:r>
            <w:r w:rsidRPr="00117809">
              <w:rPr>
                <w:rFonts w:ascii="Century Gothic" w:hAnsi="Century Gothic" w:cs="Segoe UI"/>
                <w:b/>
                <w:sz w:val="22"/>
                <w:szCs w:val="21"/>
              </w:rPr>
              <w:t>.</w:t>
            </w:r>
            <w:r w:rsidRPr="00117809">
              <w:rPr>
                <w:rFonts w:ascii="Century Gothic" w:hAnsi="Century Gothic" w:cs="Segoe UI"/>
                <w:sz w:val="22"/>
                <w:szCs w:val="21"/>
              </w:rPr>
              <w:t xml:space="preserve"> </w:t>
            </w:r>
          </w:p>
          <w:p w:rsidR="00AA41E2" w:rsidRPr="00FF2F07" w:rsidRDefault="00AA41E2" w:rsidP="0018687F">
            <w:pPr>
              <w:pStyle w:val="ListParagraph"/>
              <w:numPr>
                <w:ilvl w:val="0"/>
                <w:numId w:val="3"/>
              </w:numPr>
              <w:spacing w:line="300" w:lineRule="atLeast"/>
              <w:rPr>
                <w:rFonts w:ascii="Century Gothic" w:hAnsi="Century Gothic" w:cs="Segoe UI"/>
                <w:sz w:val="22"/>
                <w:szCs w:val="21"/>
              </w:rPr>
            </w:pPr>
            <w:r w:rsidRPr="00117809">
              <w:rPr>
                <w:rFonts w:ascii="Century Gothic" w:hAnsi="Century Gothic" w:cs="Segoe UI"/>
                <w:sz w:val="22"/>
                <w:szCs w:val="21"/>
              </w:rPr>
              <w:t>Learn and perform the song</w:t>
            </w:r>
            <w:r w:rsidR="00117809">
              <w:rPr>
                <w:rFonts w:ascii="Century Gothic" w:hAnsi="Century Gothic" w:cs="Segoe UI"/>
                <w:sz w:val="22"/>
                <w:szCs w:val="21"/>
              </w:rPr>
              <w:t xml:space="preserve"> “Let Your Spirit Fly”</w:t>
            </w:r>
            <w:r w:rsidR="00117809" w:rsidRPr="00117809">
              <w:rPr>
                <w:rStyle w:val="Strong"/>
                <w:rFonts w:ascii="Century Gothic" w:hAnsi="Century Gothic" w:cs="Segoe UI"/>
                <w:sz w:val="22"/>
                <w:szCs w:val="21"/>
              </w:rPr>
              <w:t xml:space="preserve"> </w:t>
            </w:r>
            <w:r w:rsidRPr="00117809">
              <w:rPr>
                <w:rFonts w:ascii="Century Gothic" w:hAnsi="Century Gothic" w:cs="Segoe UI"/>
                <w:sz w:val="22"/>
                <w:szCs w:val="21"/>
              </w:rPr>
              <w:t>with confidence and accuracy</w:t>
            </w:r>
            <w:r w:rsidR="00FF2F07">
              <w:rPr>
                <w:rFonts w:ascii="Century Gothic" w:hAnsi="Century Gothic" w:cs="Segoe UI"/>
                <w:sz w:val="22"/>
                <w:szCs w:val="21"/>
              </w:rPr>
              <w:t>; s</w:t>
            </w:r>
            <w:r w:rsidRPr="00FF2F07">
              <w:rPr>
                <w:rFonts w:ascii="Century Gothic" w:hAnsi="Century Gothic" w:cs="Segoe UI"/>
                <w:sz w:val="22"/>
                <w:szCs w:val="21"/>
              </w:rPr>
              <w:t>ing</w:t>
            </w:r>
            <w:r w:rsidR="00FF2F07">
              <w:rPr>
                <w:rFonts w:ascii="Century Gothic" w:hAnsi="Century Gothic" w:cs="Segoe UI"/>
                <w:sz w:val="22"/>
                <w:szCs w:val="21"/>
              </w:rPr>
              <w:t>ing</w:t>
            </w:r>
            <w:r w:rsidRPr="00FF2F07">
              <w:rPr>
                <w:rFonts w:ascii="Century Gothic" w:hAnsi="Century Gothic" w:cs="Segoe UI"/>
                <w:sz w:val="22"/>
                <w:szCs w:val="21"/>
              </w:rPr>
              <w:t xml:space="preserve"> as part of a group</w:t>
            </w:r>
            <w:r w:rsidR="00FF2F07">
              <w:rPr>
                <w:rFonts w:ascii="Century Gothic" w:hAnsi="Century Gothic" w:cs="Segoe UI"/>
                <w:sz w:val="22"/>
                <w:szCs w:val="21"/>
              </w:rPr>
              <w:t xml:space="preserve"> and singing in </w:t>
            </w:r>
            <w:r w:rsidR="00117809" w:rsidRPr="00FF2F07">
              <w:rPr>
                <w:rFonts w:ascii="Century Gothic" w:hAnsi="Century Gothic" w:cs="Segoe UI"/>
                <w:sz w:val="22"/>
                <w:szCs w:val="21"/>
              </w:rPr>
              <w:t xml:space="preserve">two parts </w:t>
            </w:r>
            <w:r w:rsidRPr="00FF2F07">
              <w:rPr>
                <w:rFonts w:ascii="Century Gothic" w:hAnsi="Century Gothic" w:cs="Segoe UI"/>
                <w:sz w:val="22"/>
                <w:szCs w:val="21"/>
              </w:rPr>
              <w:t xml:space="preserve"> </w:t>
            </w:r>
          </w:p>
          <w:p w:rsidR="00AA41E2" w:rsidRPr="00117809" w:rsidRDefault="00AA41E2" w:rsidP="0018687F">
            <w:pPr>
              <w:pStyle w:val="ListParagraph"/>
              <w:numPr>
                <w:ilvl w:val="0"/>
                <w:numId w:val="3"/>
              </w:numPr>
              <w:spacing w:line="300" w:lineRule="atLeast"/>
              <w:rPr>
                <w:rFonts w:ascii="Century Gothic" w:hAnsi="Century Gothic" w:cs="Segoe UI"/>
                <w:sz w:val="22"/>
                <w:szCs w:val="21"/>
              </w:rPr>
            </w:pPr>
            <w:r w:rsidRPr="00117809">
              <w:rPr>
                <w:rFonts w:ascii="Century Gothic" w:hAnsi="Century Gothic" w:cs="Segoe UI"/>
                <w:sz w:val="22"/>
                <w:szCs w:val="21"/>
              </w:rPr>
              <w:t xml:space="preserve">Play instrumental parts on classroom instruments using notes including C, D and E. </w:t>
            </w:r>
          </w:p>
          <w:p w:rsidR="00AA41E2" w:rsidRPr="00117809" w:rsidRDefault="00AA41E2" w:rsidP="0018687F">
            <w:pPr>
              <w:pStyle w:val="ListParagraph"/>
              <w:numPr>
                <w:ilvl w:val="0"/>
                <w:numId w:val="3"/>
              </w:numPr>
              <w:spacing w:line="300" w:lineRule="atLeast"/>
              <w:rPr>
                <w:rFonts w:ascii="Century Gothic" w:hAnsi="Century Gothic" w:cs="Segoe UI"/>
                <w:sz w:val="22"/>
                <w:szCs w:val="21"/>
              </w:rPr>
            </w:pPr>
            <w:r w:rsidRPr="00117809">
              <w:rPr>
                <w:rFonts w:ascii="Century Gothic" w:hAnsi="Century Gothic" w:cs="Segoe UI"/>
                <w:sz w:val="22"/>
                <w:szCs w:val="21"/>
              </w:rPr>
              <w:t xml:space="preserve">Compose simple melodies and rhythms </w:t>
            </w:r>
          </w:p>
          <w:p w:rsidR="00AA41E2" w:rsidRPr="00117809" w:rsidRDefault="00AA41E2" w:rsidP="0018687F">
            <w:pPr>
              <w:pStyle w:val="ListParagraph"/>
              <w:numPr>
                <w:ilvl w:val="0"/>
                <w:numId w:val="3"/>
              </w:numPr>
              <w:spacing w:line="300" w:lineRule="atLeast"/>
              <w:rPr>
                <w:rFonts w:ascii="Century Gothic" w:hAnsi="Century Gothic" w:cs="Segoe UI"/>
                <w:sz w:val="22"/>
                <w:szCs w:val="21"/>
              </w:rPr>
            </w:pPr>
            <w:r w:rsidRPr="00117809">
              <w:rPr>
                <w:rFonts w:ascii="Century Gothic" w:hAnsi="Century Gothic" w:cs="Segoe UI"/>
                <w:sz w:val="22"/>
                <w:szCs w:val="21"/>
              </w:rPr>
              <w:t>Build understanding of key musical vocabulary such as</w:t>
            </w:r>
            <w:r w:rsidR="00117809">
              <w:rPr>
                <w:rFonts w:ascii="Century Gothic" w:hAnsi="Century Gothic" w:cs="Segoe UI"/>
                <w:sz w:val="22"/>
                <w:szCs w:val="21"/>
              </w:rPr>
              <w:t xml:space="preserve"> structure, verse, chorus, melody, improvise and compose</w:t>
            </w:r>
            <w:r w:rsidRPr="00117809">
              <w:rPr>
                <w:rFonts w:ascii="Century Gothic" w:hAnsi="Century Gothic" w:cs="Segoe UI"/>
                <w:sz w:val="22"/>
                <w:szCs w:val="21"/>
              </w:rPr>
              <w:t xml:space="preserve"> </w:t>
            </w:r>
          </w:p>
          <w:p w:rsidR="00AA41E2" w:rsidRPr="00117809" w:rsidRDefault="00AA41E2" w:rsidP="0018687F">
            <w:pPr>
              <w:pStyle w:val="ListParagraph"/>
              <w:numPr>
                <w:ilvl w:val="0"/>
                <w:numId w:val="3"/>
              </w:numPr>
              <w:spacing w:line="300" w:lineRule="atLeast"/>
              <w:rPr>
                <w:rFonts w:ascii="Century Gothic" w:hAnsi="Century Gothic" w:cs="Segoe UI"/>
                <w:sz w:val="22"/>
                <w:szCs w:val="21"/>
              </w:rPr>
            </w:pPr>
            <w:r w:rsidRPr="00117809">
              <w:rPr>
                <w:rFonts w:ascii="Century Gothic" w:hAnsi="Century Gothic" w:cs="Segoe UI"/>
                <w:sz w:val="22"/>
                <w:szCs w:val="21"/>
              </w:rPr>
              <w:t>Perform, share and evaluate musical work,</w:t>
            </w:r>
          </w:p>
          <w:p w:rsidR="00ED73C0" w:rsidRPr="0032259B" w:rsidRDefault="00117809" w:rsidP="0018687F">
            <w:pPr>
              <w:pStyle w:val="ListParagraph"/>
              <w:numPr>
                <w:ilvl w:val="0"/>
                <w:numId w:val="3"/>
              </w:numPr>
              <w:spacing w:line="300" w:lineRule="atLeast"/>
              <w:rPr>
                <w:rFonts w:ascii="Century Gothic" w:hAnsi="Century Gothic"/>
              </w:rPr>
            </w:pPr>
            <w:r>
              <w:rPr>
                <w:rFonts w:ascii="Century Gothic" w:hAnsi="Century Gothic" w:cs="Segoe UI"/>
                <w:sz w:val="22"/>
                <w:szCs w:val="21"/>
              </w:rPr>
              <w:t>E</w:t>
            </w:r>
            <w:r w:rsidR="00AA41E2" w:rsidRPr="00117809">
              <w:rPr>
                <w:rFonts w:ascii="Century Gothic" w:hAnsi="Century Gothic" w:cs="Segoe UI"/>
                <w:sz w:val="22"/>
                <w:szCs w:val="21"/>
              </w:rPr>
              <w:t xml:space="preserve">xpress opinions about different pieces of music </w:t>
            </w:r>
          </w:p>
        </w:tc>
        <w:tc>
          <w:tcPr>
            <w:tcW w:w="4655" w:type="dxa"/>
            <w:gridSpan w:val="2"/>
          </w:tcPr>
          <w:p w:rsidR="00ED73C0" w:rsidRDefault="00ED73C0" w:rsidP="00ED73C0">
            <w:pPr>
              <w:pStyle w:val="NoSpacing"/>
              <w:rPr>
                <w:rFonts w:ascii="Century Gothic" w:hAnsi="Century Gothic"/>
                <w:b/>
              </w:rPr>
            </w:pPr>
            <w:r w:rsidRPr="00E25B62">
              <w:rPr>
                <w:rFonts w:ascii="Century Gothic" w:hAnsi="Century Gothic"/>
                <w:b/>
              </w:rPr>
              <w:t xml:space="preserve">Glockenspiel Stage </w:t>
            </w:r>
            <w:r w:rsidR="00117809">
              <w:rPr>
                <w:rFonts w:ascii="Century Gothic" w:hAnsi="Century Gothic"/>
                <w:b/>
              </w:rPr>
              <w:t>1</w:t>
            </w:r>
          </w:p>
          <w:p w:rsidR="00ED73C0" w:rsidRPr="00E25B62" w:rsidRDefault="00ED73C0" w:rsidP="00ED73C0">
            <w:pPr>
              <w:pStyle w:val="NoSpacing"/>
              <w:rPr>
                <w:rFonts w:ascii="Century Gothic" w:hAnsi="Century Gothic"/>
                <w:b/>
              </w:rPr>
            </w:pPr>
            <w:r>
              <w:rPr>
                <w:rFonts w:ascii="Century Gothic" w:hAnsi="Century Gothic"/>
                <w:b/>
                <w:noProof/>
              </w:rPr>
              <w:drawing>
                <wp:inline distT="0" distB="0" distL="0" distR="0" wp14:anchorId="0809047F" wp14:editId="5CFE2EA3">
                  <wp:extent cx="715618" cy="715618"/>
                  <wp:effectExtent l="0" t="0" r="8890" b="889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725074" cy="725074"/>
                          </a:xfrm>
                          <a:prstGeom prst="rect">
                            <a:avLst/>
                          </a:prstGeom>
                          <a:noFill/>
                        </pic:spPr>
                      </pic:pic>
                    </a:graphicData>
                  </a:graphic>
                </wp:inline>
              </w:drawing>
            </w:r>
          </w:p>
          <w:p w:rsidR="00ED73C0" w:rsidRPr="00E25B62" w:rsidRDefault="00ED73C0" w:rsidP="00ED73C0">
            <w:pPr>
              <w:pStyle w:val="NoSpacing"/>
              <w:rPr>
                <w:rFonts w:ascii="Century Gothic" w:hAnsi="Century Gothic"/>
                <w:b/>
              </w:rPr>
            </w:pPr>
            <w:r w:rsidRPr="00E25B62">
              <w:rPr>
                <w:rFonts w:ascii="Century Gothic" w:hAnsi="Century Gothic"/>
                <w:b/>
              </w:rPr>
              <w:t>Exploring &amp; developing playing skills</w:t>
            </w:r>
          </w:p>
          <w:p w:rsidR="0062666C" w:rsidRPr="0062666C" w:rsidRDefault="0062666C" w:rsidP="0018687F">
            <w:pPr>
              <w:pStyle w:val="ListParagraph"/>
              <w:numPr>
                <w:ilvl w:val="0"/>
                <w:numId w:val="3"/>
              </w:numPr>
              <w:spacing w:line="300" w:lineRule="atLeast"/>
              <w:rPr>
                <w:rFonts w:ascii="Century Gothic" w:eastAsia="Times New Roman" w:hAnsi="Century Gothic" w:cs="Segoe UI"/>
                <w:sz w:val="22"/>
                <w:szCs w:val="22"/>
                <w:lang w:eastAsia="en-GB"/>
              </w:rPr>
            </w:pPr>
            <w:r w:rsidRPr="0062666C">
              <w:rPr>
                <w:rFonts w:ascii="Century Gothic" w:hAnsi="Century Gothic" w:cs="Segoe UI"/>
                <w:sz w:val="22"/>
                <w:szCs w:val="22"/>
              </w:rPr>
              <w:t xml:space="preserve">Develop confidence in playing the </w:t>
            </w:r>
            <w:r>
              <w:rPr>
                <w:rFonts w:ascii="Century Gothic" w:hAnsi="Century Gothic" w:cs="Segoe UI"/>
                <w:sz w:val="22"/>
                <w:szCs w:val="22"/>
              </w:rPr>
              <w:t xml:space="preserve">glockenspiel </w:t>
            </w:r>
          </w:p>
          <w:p w:rsidR="0062666C" w:rsidRPr="00FF2F07" w:rsidRDefault="0062666C" w:rsidP="0018687F">
            <w:pPr>
              <w:pStyle w:val="ListParagraph"/>
              <w:numPr>
                <w:ilvl w:val="0"/>
                <w:numId w:val="3"/>
              </w:numPr>
              <w:spacing w:line="300" w:lineRule="atLeast"/>
              <w:rPr>
                <w:rFonts w:ascii="Century Gothic" w:hAnsi="Century Gothic" w:cs="Segoe UI"/>
                <w:sz w:val="22"/>
                <w:szCs w:val="22"/>
              </w:rPr>
            </w:pPr>
            <w:r w:rsidRPr="0062666C">
              <w:rPr>
                <w:rFonts w:ascii="Century Gothic" w:hAnsi="Century Gothic" w:cs="Segoe UI"/>
                <w:sz w:val="22"/>
                <w:szCs w:val="22"/>
              </w:rPr>
              <w:t>Learn to</w:t>
            </w:r>
            <w:r>
              <w:rPr>
                <w:rFonts w:ascii="Century Gothic" w:hAnsi="Century Gothic" w:cs="Segoe UI"/>
                <w:sz w:val="22"/>
                <w:szCs w:val="22"/>
              </w:rPr>
              <w:t xml:space="preserve"> read and play the notes C,D, E and F</w:t>
            </w:r>
            <w:r w:rsidRPr="0062666C">
              <w:rPr>
                <w:rFonts w:ascii="Century Gothic" w:hAnsi="Century Gothic" w:cs="Segoe UI"/>
                <w:sz w:val="22"/>
                <w:szCs w:val="22"/>
              </w:rPr>
              <w:t xml:space="preserve"> using simple musical notation</w:t>
            </w:r>
            <w:r w:rsidR="00FF2F07" w:rsidRPr="0062666C">
              <w:rPr>
                <w:rFonts w:ascii="Century Gothic" w:hAnsi="Century Gothic" w:cs="Segoe UI"/>
                <w:sz w:val="22"/>
                <w:szCs w:val="22"/>
              </w:rPr>
              <w:t xml:space="preserve"> </w:t>
            </w:r>
            <w:r w:rsidR="00FF2F07">
              <w:rPr>
                <w:rFonts w:ascii="Century Gothic" w:hAnsi="Century Gothic" w:cs="Segoe UI"/>
                <w:sz w:val="22"/>
                <w:szCs w:val="22"/>
              </w:rPr>
              <w:t>and p</w:t>
            </w:r>
            <w:r w:rsidR="00FF2F07" w:rsidRPr="0062666C">
              <w:rPr>
                <w:rFonts w:ascii="Century Gothic" w:hAnsi="Century Gothic" w:cs="Segoe UI"/>
                <w:sz w:val="22"/>
                <w:szCs w:val="22"/>
              </w:rPr>
              <w:t xml:space="preserve">erform a range of short melodies </w:t>
            </w:r>
          </w:p>
          <w:p w:rsidR="0062666C" w:rsidRPr="0062666C" w:rsidRDefault="0062666C" w:rsidP="0018687F">
            <w:pPr>
              <w:pStyle w:val="ListParagraph"/>
              <w:numPr>
                <w:ilvl w:val="0"/>
                <w:numId w:val="3"/>
              </w:numPr>
              <w:spacing w:line="300" w:lineRule="atLeast"/>
              <w:rPr>
                <w:rFonts w:ascii="Century Gothic" w:hAnsi="Century Gothic" w:cs="Segoe UI"/>
                <w:sz w:val="22"/>
                <w:szCs w:val="22"/>
              </w:rPr>
            </w:pPr>
            <w:r w:rsidRPr="0062666C">
              <w:rPr>
                <w:rFonts w:ascii="Century Gothic" w:hAnsi="Century Gothic" w:cs="Segoe UI"/>
                <w:sz w:val="22"/>
                <w:szCs w:val="22"/>
              </w:rPr>
              <w:t>Recognise how music is organised using</w:t>
            </w:r>
            <w:r w:rsidR="00284BD0">
              <w:rPr>
                <w:rFonts w:ascii="Century Gothic" w:hAnsi="Century Gothic" w:cs="Segoe UI"/>
                <w:sz w:val="22"/>
                <w:szCs w:val="22"/>
              </w:rPr>
              <w:t xml:space="preserve"> bars, bar lines and time signatures</w:t>
            </w:r>
            <w:r w:rsidRPr="0062666C">
              <w:rPr>
                <w:rFonts w:ascii="Century Gothic" w:hAnsi="Century Gothic" w:cs="Segoe UI"/>
                <w:sz w:val="22"/>
                <w:szCs w:val="22"/>
              </w:rPr>
              <w:t xml:space="preserve"> </w:t>
            </w:r>
          </w:p>
          <w:p w:rsidR="0062666C" w:rsidRPr="0062666C" w:rsidRDefault="0062666C" w:rsidP="0018687F">
            <w:pPr>
              <w:pStyle w:val="ListParagraph"/>
              <w:numPr>
                <w:ilvl w:val="0"/>
                <w:numId w:val="3"/>
              </w:numPr>
              <w:spacing w:line="300" w:lineRule="atLeast"/>
              <w:rPr>
                <w:rFonts w:ascii="Century Gothic" w:hAnsi="Century Gothic" w:cs="Segoe UI"/>
                <w:sz w:val="22"/>
                <w:szCs w:val="22"/>
              </w:rPr>
            </w:pPr>
            <w:r w:rsidRPr="0062666C">
              <w:rPr>
                <w:rFonts w:ascii="Century Gothic" w:hAnsi="Century Gothic" w:cs="Segoe UI"/>
                <w:sz w:val="22"/>
                <w:szCs w:val="22"/>
              </w:rPr>
              <w:t xml:space="preserve">Understand and perform different note values and rests </w:t>
            </w:r>
          </w:p>
          <w:p w:rsidR="0062666C" w:rsidRPr="0062666C" w:rsidRDefault="0062666C" w:rsidP="0018687F">
            <w:pPr>
              <w:pStyle w:val="ListParagraph"/>
              <w:numPr>
                <w:ilvl w:val="0"/>
                <w:numId w:val="3"/>
              </w:numPr>
              <w:spacing w:line="300" w:lineRule="atLeast"/>
              <w:rPr>
                <w:rFonts w:ascii="Century Gothic" w:hAnsi="Century Gothic" w:cs="Segoe UI"/>
                <w:sz w:val="22"/>
                <w:szCs w:val="22"/>
              </w:rPr>
            </w:pPr>
            <w:r w:rsidRPr="0062666C">
              <w:rPr>
                <w:rFonts w:ascii="Century Gothic" w:hAnsi="Century Gothic" w:cs="Segoe UI"/>
                <w:sz w:val="22"/>
                <w:szCs w:val="22"/>
              </w:rPr>
              <w:t>Explore how</w:t>
            </w:r>
            <w:r w:rsidR="00284BD0">
              <w:rPr>
                <w:rFonts w:ascii="Century Gothic" w:hAnsi="Century Gothic" w:cs="Segoe UI"/>
                <w:sz w:val="22"/>
                <w:szCs w:val="22"/>
              </w:rPr>
              <w:t xml:space="preserve"> pitch</w:t>
            </w:r>
            <w:r w:rsidRPr="0062666C">
              <w:rPr>
                <w:rFonts w:ascii="Century Gothic" w:hAnsi="Century Gothic" w:cs="Segoe UI"/>
                <w:sz w:val="22"/>
                <w:szCs w:val="22"/>
              </w:rPr>
              <w:t xml:space="preserve"> changes </w:t>
            </w:r>
          </w:p>
          <w:p w:rsidR="0062666C" w:rsidRPr="0062666C" w:rsidRDefault="0062666C" w:rsidP="0018687F">
            <w:pPr>
              <w:pStyle w:val="ListParagraph"/>
              <w:numPr>
                <w:ilvl w:val="0"/>
                <w:numId w:val="3"/>
              </w:numPr>
              <w:spacing w:line="300" w:lineRule="atLeast"/>
              <w:rPr>
                <w:rFonts w:ascii="Century Gothic" w:hAnsi="Century Gothic" w:cs="Segoe UI"/>
                <w:sz w:val="22"/>
                <w:szCs w:val="22"/>
              </w:rPr>
            </w:pPr>
            <w:r w:rsidRPr="0062666C">
              <w:rPr>
                <w:rFonts w:ascii="Century Gothic" w:hAnsi="Century Gothic" w:cs="Segoe UI"/>
                <w:sz w:val="22"/>
                <w:szCs w:val="22"/>
              </w:rPr>
              <w:t xml:space="preserve">Improvise short musical phrases </w:t>
            </w:r>
          </w:p>
          <w:p w:rsidR="0062666C" w:rsidRPr="0062666C" w:rsidRDefault="0062666C" w:rsidP="0018687F">
            <w:pPr>
              <w:pStyle w:val="ListParagraph"/>
              <w:numPr>
                <w:ilvl w:val="0"/>
                <w:numId w:val="3"/>
              </w:numPr>
              <w:spacing w:line="300" w:lineRule="atLeast"/>
              <w:rPr>
                <w:rFonts w:ascii="Century Gothic" w:hAnsi="Century Gothic" w:cs="Segoe UI"/>
                <w:sz w:val="22"/>
                <w:szCs w:val="22"/>
              </w:rPr>
            </w:pPr>
            <w:r w:rsidRPr="0062666C">
              <w:rPr>
                <w:rFonts w:ascii="Century Gothic" w:hAnsi="Century Gothic" w:cs="Segoe UI"/>
                <w:sz w:val="22"/>
                <w:szCs w:val="22"/>
              </w:rPr>
              <w:t>Compose simple melodies using the notes</w:t>
            </w:r>
            <w:r w:rsidR="00FF2F07">
              <w:rPr>
                <w:rFonts w:ascii="Century Gothic" w:hAnsi="Century Gothic" w:cs="Segoe UI"/>
                <w:sz w:val="22"/>
                <w:szCs w:val="22"/>
              </w:rPr>
              <w:t xml:space="preserve"> C,D, E and F </w:t>
            </w:r>
            <w:r w:rsidRPr="0062666C">
              <w:rPr>
                <w:rFonts w:ascii="Century Gothic" w:hAnsi="Century Gothic" w:cs="Segoe UI"/>
                <w:sz w:val="22"/>
                <w:szCs w:val="22"/>
              </w:rPr>
              <w:t xml:space="preserve"> </w:t>
            </w:r>
          </w:p>
          <w:p w:rsidR="0062666C" w:rsidRPr="0062666C" w:rsidRDefault="0062666C" w:rsidP="0018687F">
            <w:pPr>
              <w:pStyle w:val="ListParagraph"/>
              <w:numPr>
                <w:ilvl w:val="0"/>
                <w:numId w:val="3"/>
              </w:numPr>
              <w:spacing w:line="300" w:lineRule="atLeast"/>
              <w:rPr>
                <w:rFonts w:ascii="Century Gothic" w:hAnsi="Century Gothic" w:cs="Segoe UI"/>
                <w:sz w:val="22"/>
                <w:szCs w:val="22"/>
              </w:rPr>
            </w:pPr>
            <w:r w:rsidRPr="0062666C">
              <w:rPr>
                <w:rFonts w:ascii="Century Gothic" w:hAnsi="Century Gothic" w:cs="Segoe UI"/>
                <w:sz w:val="22"/>
                <w:szCs w:val="22"/>
              </w:rPr>
              <w:t xml:space="preserve">Develop understanding of key musical vocabulary including </w:t>
            </w:r>
            <w:r w:rsidR="00FF2F07">
              <w:rPr>
                <w:rFonts w:ascii="Century Gothic" w:hAnsi="Century Gothic" w:cs="Segoe UI"/>
                <w:sz w:val="22"/>
                <w:szCs w:val="22"/>
              </w:rPr>
              <w:t xml:space="preserve">dynamics, texture, structure, melody and notation </w:t>
            </w:r>
          </w:p>
          <w:p w:rsidR="0062666C" w:rsidRPr="0062666C" w:rsidRDefault="0062666C" w:rsidP="0018687F">
            <w:pPr>
              <w:pStyle w:val="ListParagraph"/>
              <w:numPr>
                <w:ilvl w:val="0"/>
                <w:numId w:val="3"/>
              </w:numPr>
              <w:spacing w:line="300" w:lineRule="atLeast"/>
              <w:rPr>
                <w:rFonts w:ascii="Century Gothic" w:hAnsi="Century Gothic" w:cs="Segoe UI"/>
                <w:sz w:val="22"/>
                <w:szCs w:val="22"/>
              </w:rPr>
            </w:pPr>
            <w:r w:rsidRPr="0062666C">
              <w:rPr>
                <w:rFonts w:ascii="Century Gothic" w:hAnsi="Century Gothic" w:cs="Segoe UI"/>
                <w:sz w:val="22"/>
                <w:szCs w:val="22"/>
              </w:rPr>
              <w:t>Perform musical pieces independently and as part of a group</w:t>
            </w:r>
          </w:p>
          <w:p w:rsidR="00ED73C0" w:rsidRPr="00FF2F07" w:rsidRDefault="0062666C" w:rsidP="0018687F">
            <w:pPr>
              <w:pStyle w:val="ListParagraph"/>
              <w:numPr>
                <w:ilvl w:val="0"/>
                <w:numId w:val="3"/>
              </w:numPr>
              <w:spacing w:line="300" w:lineRule="atLeast"/>
              <w:rPr>
                <w:rFonts w:ascii="Century Gothic" w:hAnsi="Century Gothic" w:cs="Segoe UI"/>
                <w:sz w:val="22"/>
                <w:szCs w:val="22"/>
              </w:rPr>
            </w:pPr>
            <w:r w:rsidRPr="00FF2F07">
              <w:rPr>
                <w:rFonts w:ascii="Century Gothic" w:hAnsi="Century Gothic" w:cs="Segoe UI"/>
                <w:sz w:val="22"/>
                <w:szCs w:val="22"/>
              </w:rPr>
              <w:t>Evaluate and reflect on performances, discussing musical choices and areas for improvement.</w:t>
            </w:r>
          </w:p>
        </w:tc>
        <w:tc>
          <w:tcPr>
            <w:tcW w:w="4559" w:type="dxa"/>
            <w:gridSpan w:val="2"/>
          </w:tcPr>
          <w:p w:rsidR="00ED73C0" w:rsidRPr="00117809" w:rsidRDefault="00117809" w:rsidP="0018687F">
            <w:pPr>
              <w:pStyle w:val="NoSpacing"/>
              <w:numPr>
                <w:ilvl w:val="0"/>
                <w:numId w:val="4"/>
              </w:numPr>
              <w:rPr>
                <w:rFonts w:ascii="Century Gothic" w:hAnsi="Century Gothic"/>
                <w:b/>
              </w:rPr>
            </w:pPr>
            <w:r w:rsidRPr="00117809">
              <w:rPr>
                <w:rFonts w:ascii="Century Gothic" w:hAnsi="Century Gothic"/>
                <w:b/>
              </w:rPr>
              <w:t>Three Little Birds</w:t>
            </w:r>
          </w:p>
          <w:p w:rsidR="00117809" w:rsidRPr="00117809" w:rsidRDefault="00117809" w:rsidP="0018687F">
            <w:pPr>
              <w:pStyle w:val="NoSpacing"/>
              <w:numPr>
                <w:ilvl w:val="0"/>
                <w:numId w:val="4"/>
              </w:numPr>
              <w:rPr>
                <w:rFonts w:ascii="Century Gothic" w:hAnsi="Century Gothic"/>
                <w:b/>
              </w:rPr>
            </w:pPr>
            <w:r w:rsidRPr="00117809">
              <w:rPr>
                <w:rFonts w:ascii="Century Gothic" w:hAnsi="Century Gothic"/>
                <w:b/>
              </w:rPr>
              <w:t xml:space="preserve">Reggae </w:t>
            </w:r>
          </w:p>
          <w:p w:rsidR="00117809" w:rsidRPr="00117809" w:rsidRDefault="00117809" w:rsidP="00ED73C0">
            <w:pPr>
              <w:pStyle w:val="NoSpacing"/>
              <w:rPr>
                <w:rFonts w:ascii="Century Gothic" w:hAnsi="Century Gothic"/>
                <w:b/>
              </w:rPr>
            </w:pPr>
            <w:r w:rsidRPr="00117809">
              <w:rPr>
                <w:rFonts w:ascii="Century Gothic" w:hAnsi="Century Gothic"/>
                <w:b/>
                <w:noProof/>
              </w:rPr>
              <w:drawing>
                <wp:anchor distT="0" distB="0" distL="114300" distR="114300" simplePos="0" relativeHeight="251659264" behindDoc="1" locked="0" layoutInCell="1" allowOverlap="1" wp14:anchorId="15B7670A">
                  <wp:simplePos x="0" y="0"/>
                  <wp:positionH relativeFrom="column">
                    <wp:posOffset>13525</wp:posOffset>
                  </wp:positionH>
                  <wp:positionV relativeFrom="paragraph">
                    <wp:posOffset>35156</wp:posOffset>
                  </wp:positionV>
                  <wp:extent cx="640715" cy="622300"/>
                  <wp:effectExtent l="0" t="0" r="6985" b="6350"/>
                  <wp:wrapTight wrapText="bothSides">
                    <wp:wrapPolygon edited="0">
                      <wp:start x="0" y="0"/>
                      <wp:lineTo x="0" y="21159"/>
                      <wp:lineTo x="21193" y="21159"/>
                      <wp:lineTo x="2119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640715" cy="622300"/>
                          </a:xfrm>
                          <a:prstGeom prst="rect">
                            <a:avLst/>
                          </a:prstGeom>
                        </pic:spPr>
                      </pic:pic>
                    </a:graphicData>
                  </a:graphic>
                  <wp14:sizeRelH relativeFrom="margin">
                    <wp14:pctWidth>0</wp14:pctWidth>
                  </wp14:sizeRelH>
                  <wp14:sizeRelV relativeFrom="margin">
                    <wp14:pctHeight>0</wp14:pctHeight>
                  </wp14:sizeRelV>
                </wp:anchor>
              </w:drawing>
            </w:r>
          </w:p>
          <w:p w:rsidR="00117809" w:rsidRPr="00117809" w:rsidRDefault="00117809" w:rsidP="00ED73C0">
            <w:pPr>
              <w:pStyle w:val="NoSpacing"/>
              <w:rPr>
                <w:rFonts w:ascii="Century Gothic" w:hAnsi="Century Gothic"/>
                <w:b/>
              </w:rPr>
            </w:pPr>
          </w:p>
          <w:p w:rsidR="00ED73C0" w:rsidRPr="00117809" w:rsidRDefault="00ED73C0" w:rsidP="00ED73C0">
            <w:pPr>
              <w:pStyle w:val="NoSpacing"/>
              <w:rPr>
                <w:rFonts w:ascii="Century Gothic" w:hAnsi="Century Gothic"/>
                <w:b/>
              </w:rPr>
            </w:pPr>
          </w:p>
          <w:p w:rsidR="00117809" w:rsidRPr="00117809" w:rsidRDefault="00117809" w:rsidP="00ED73C0">
            <w:pPr>
              <w:pStyle w:val="NoSpacing"/>
              <w:rPr>
                <w:rFonts w:ascii="Century Gothic" w:hAnsi="Century Gothic"/>
                <w:b/>
              </w:rPr>
            </w:pPr>
          </w:p>
          <w:p w:rsidR="00117809" w:rsidRPr="00117809" w:rsidRDefault="00117809" w:rsidP="0018687F">
            <w:pPr>
              <w:pStyle w:val="ListParagraph"/>
              <w:numPr>
                <w:ilvl w:val="0"/>
                <w:numId w:val="5"/>
              </w:numPr>
              <w:spacing w:line="300" w:lineRule="atLeast"/>
              <w:rPr>
                <w:rFonts w:ascii="Century Gothic" w:eastAsia="Times New Roman" w:hAnsi="Century Gothic" w:cs="Segoe UI"/>
                <w:sz w:val="22"/>
                <w:szCs w:val="22"/>
                <w:lang w:eastAsia="en-GB"/>
              </w:rPr>
            </w:pPr>
            <w:r w:rsidRPr="00117809">
              <w:rPr>
                <w:rFonts w:ascii="Century Gothic" w:hAnsi="Century Gothic" w:cs="Segoe UI"/>
                <w:sz w:val="22"/>
                <w:szCs w:val="22"/>
              </w:rPr>
              <w:t xml:space="preserve">Develop an understanding of </w:t>
            </w:r>
            <w:r w:rsidR="00FF2F07">
              <w:rPr>
                <w:rFonts w:ascii="Century Gothic" w:hAnsi="Century Gothic" w:cs="Segoe UI"/>
                <w:sz w:val="22"/>
                <w:szCs w:val="22"/>
              </w:rPr>
              <w:t>Reggae music</w:t>
            </w:r>
            <w:r w:rsidRPr="00117809">
              <w:rPr>
                <w:rFonts w:ascii="Century Gothic" w:hAnsi="Century Gothic" w:cs="Segoe UI"/>
                <w:sz w:val="22"/>
                <w:szCs w:val="22"/>
              </w:rPr>
              <w:t xml:space="preserve"> and recognise its key musical characteristics </w:t>
            </w:r>
          </w:p>
          <w:p w:rsidR="00117809" w:rsidRPr="00117809" w:rsidRDefault="00117809" w:rsidP="0018687F">
            <w:pPr>
              <w:pStyle w:val="ListParagraph"/>
              <w:numPr>
                <w:ilvl w:val="0"/>
                <w:numId w:val="5"/>
              </w:numPr>
              <w:spacing w:line="300" w:lineRule="atLeast"/>
              <w:rPr>
                <w:rFonts w:ascii="Century Gothic" w:hAnsi="Century Gothic" w:cs="Segoe UI"/>
                <w:sz w:val="22"/>
                <w:szCs w:val="22"/>
              </w:rPr>
            </w:pPr>
            <w:r w:rsidRPr="00117809">
              <w:rPr>
                <w:rFonts w:ascii="Century Gothic" w:hAnsi="Century Gothic" w:cs="Segoe UI"/>
                <w:sz w:val="22"/>
                <w:szCs w:val="22"/>
              </w:rPr>
              <w:t>Listen to and appraise</w:t>
            </w:r>
            <w:r>
              <w:rPr>
                <w:rFonts w:ascii="Century Gothic" w:hAnsi="Century Gothic" w:cs="Segoe UI"/>
                <w:sz w:val="22"/>
                <w:szCs w:val="22"/>
              </w:rPr>
              <w:t xml:space="preserve"> Three Little Birds </w:t>
            </w:r>
            <w:r w:rsidRPr="00117809">
              <w:rPr>
                <w:rFonts w:ascii="Century Gothic" w:hAnsi="Century Gothic" w:cs="Segoe UI"/>
                <w:sz w:val="22"/>
                <w:szCs w:val="22"/>
              </w:rPr>
              <w:t xml:space="preserve">by Bob Marley and compare it with other reggae songs </w:t>
            </w:r>
          </w:p>
          <w:p w:rsidR="00117809" w:rsidRPr="00117809" w:rsidRDefault="00117809" w:rsidP="0018687F">
            <w:pPr>
              <w:pStyle w:val="ListParagraph"/>
              <w:numPr>
                <w:ilvl w:val="0"/>
                <w:numId w:val="5"/>
              </w:numPr>
              <w:spacing w:line="300" w:lineRule="atLeast"/>
              <w:rPr>
                <w:rFonts w:ascii="Century Gothic" w:hAnsi="Century Gothic" w:cs="Segoe UI"/>
                <w:sz w:val="22"/>
                <w:szCs w:val="22"/>
              </w:rPr>
            </w:pPr>
            <w:r w:rsidRPr="00117809">
              <w:rPr>
                <w:rFonts w:ascii="Century Gothic" w:hAnsi="Century Gothic" w:cs="Segoe UI"/>
                <w:sz w:val="22"/>
                <w:szCs w:val="22"/>
              </w:rPr>
              <w:t xml:space="preserve">Identify musical elements including </w:t>
            </w:r>
            <w:r w:rsidR="00FF2F07">
              <w:rPr>
                <w:rFonts w:ascii="Century Gothic" w:hAnsi="Century Gothic" w:cs="Segoe UI"/>
                <w:sz w:val="22"/>
                <w:szCs w:val="22"/>
              </w:rPr>
              <w:t xml:space="preserve">pulse, rhythm, pitch, tempo, dynamics and texture </w:t>
            </w:r>
          </w:p>
          <w:p w:rsidR="00117809" w:rsidRPr="00117809" w:rsidRDefault="00117809" w:rsidP="0018687F">
            <w:pPr>
              <w:pStyle w:val="ListParagraph"/>
              <w:numPr>
                <w:ilvl w:val="0"/>
                <w:numId w:val="5"/>
              </w:numPr>
              <w:spacing w:line="300" w:lineRule="atLeast"/>
              <w:rPr>
                <w:rFonts w:ascii="Century Gothic" w:hAnsi="Century Gothic" w:cs="Segoe UI"/>
                <w:sz w:val="22"/>
                <w:szCs w:val="22"/>
              </w:rPr>
            </w:pPr>
            <w:r w:rsidRPr="00117809">
              <w:rPr>
                <w:rFonts w:ascii="Century Gothic" w:hAnsi="Century Gothic" w:cs="Segoe UI"/>
                <w:sz w:val="22"/>
                <w:szCs w:val="22"/>
              </w:rPr>
              <w:t xml:space="preserve">Recognise the structure of a song, </w:t>
            </w:r>
          </w:p>
          <w:p w:rsidR="00117809" w:rsidRPr="0062666C" w:rsidRDefault="00117809" w:rsidP="0018687F">
            <w:pPr>
              <w:pStyle w:val="ListParagraph"/>
              <w:numPr>
                <w:ilvl w:val="0"/>
                <w:numId w:val="5"/>
              </w:numPr>
              <w:spacing w:line="300" w:lineRule="atLeast"/>
              <w:rPr>
                <w:rFonts w:ascii="Century Gothic" w:hAnsi="Century Gothic" w:cs="Segoe UI"/>
                <w:sz w:val="22"/>
                <w:szCs w:val="22"/>
              </w:rPr>
            </w:pPr>
            <w:r w:rsidRPr="00117809">
              <w:rPr>
                <w:rFonts w:ascii="Century Gothic" w:hAnsi="Century Gothic" w:cs="Segoe UI"/>
                <w:sz w:val="22"/>
                <w:szCs w:val="22"/>
              </w:rPr>
              <w:t xml:space="preserve">Learn to sing </w:t>
            </w:r>
            <w:r w:rsidR="0062666C">
              <w:rPr>
                <w:rFonts w:ascii="Century Gothic" w:hAnsi="Century Gothic" w:cs="Segoe UI"/>
                <w:sz w:val="22"/>
                <w:szCs w:val="22"/>
              </w:rPr>
              <w:t xml:space="preserve">Three Little Birds </w:t>
            </w:r>
            <w:r w:rsidRPr="00117809">
              <w:rPr>
                <w:rFonts w:ascii="Century Gothic" w:hAnsi="Century Gothic" w:cs="Segoe UI"/>
                <w:sz w:val="22"/>
                <w:szCs w:val="22"/>
              </w:rPr>
              <w:t xml:space="preserve">as a class. </w:t>
            </w:r>
            <w:r w:rsidRPr="0062666C">
              <w:rPr>
                <w:rFonts w:ascii="Century Gothic" w:hAnsi="Century Gothic" w:cs="Segoe UI"/>
                <w:sz w:val="22"/>
                <w:szCs w:val="22"/>
              </w:rPr>
              <w:t>Sing</w:t>
            </w:r>
            <w:r w:rsidR="0062666C">
              <w:rPr>
                <w:rFonts w:ascii="Century Gothic" w:hAnsi="Century Gothic" w:cs="Segoe UI"/>
                <w:sz w:val="22"/>
                <w:szCs w:val="22"/>
              </w:rPr>
              <w:t>ing</w:t>
            </w:r>
            <w:r w:rsidRPr="0062666C">
              <w:rPr>
                <w:rFonts w:ascii="Century Gothic" w:hAnsi="Century Gothic" w:cs="Segoe UI"/>
                <w:sz w:val="22"/>
                <w:szCs w:val="22"/>
              </w:rPr>
              <w:t xml:space="preserve"> in unison </w:t>
            </w:r>
            <w:r w:rsidR="0062666C">
              <w:rPr>
                <w:rFonts w:ascii="Century Gothic" w:hAnsi="Century Gothic" w:cs="Segoe UI"/>
                <w:sz w:val="22"/>
                <w:szCs w:val="22"/>
              </w:rPr>
              <w:t>with</w:t>
            </w:r>
            <w:r w:rsidRPr="0062666C">
              <w:rPr>
                <w:rFonts w:ascii="Century Gothic" w:hAnsi="Century Gothic" w:cs="Segoe UI"/>
                <w:sz w:val="22"/>
                <w:szCs w:val="22"/>
              </w:rPr>
              <w:t xml:space="preserve"> vocal control</w:t>
            </w:r>
            <w:r w:rsidR="0062666C">
              <w:rPr>
                <w:rFonts w:ascii="Century Gothic" w:hAnsi="Century Gothic" w:cs="Segoe UI"/>
                <w:sz w:val="22"/>
                <w:szCs w:val="22"/>
              </w:rPr>
              <w:t xml:space="preserve">, </w:t>
            </w:r>
            <w:r w:rsidRPr="0062666C">
              <w:rPr>
                <w:rFonts w:ascii="Century Gothic" w:hAnsi="Century Gothic" w:cs="Segoe UI"/>
                <w:sz w:val="22"/>
                <w:szCs w:val="22"/>
              </w:rPr>
              <w:t xml:space="preserve">expression and confidence. </w:t>
            </w:r>
          </w:p>
          <w:p w:rsidR="00117809" w:rsidRPr="00117809" w:rsidRDefault="00117809" w:rsidP="0018687F">
            <w:pPr>
              <w:pStyle w:val="ListParagraph"/>
              <w:numPr>
                <w:ilvl w:val="0"/>
                <w:numId w:val="5"/>
              </w:numPr>
              <w:spacing w:line="300" w:lineRule="atLeast"/>
              <w:rPr>
                <w:rFonts w:ascii="Century Gothic" w:hAnsi="Century Gothic" w:cs="Segoe UI"/>
                <w:sz w:val="22"/>
                <w:szCs w:val="22"/>
              </w:rPr>
            </w:pPr>
            <w:r w:rsidRPr="00117809">
              <w:rPr>
                <w:rFonts w:ascii="Century Gothic" w:hAnsi="Century Gothic" w:cs="Segoe UI"/>
                <w:sz w:val="22"/>
                <w:szCs w:val="22"/>
              </w:rPr>
              <w:t xml:space="preserve">Play simple instrumental parts using notes such as C, D and E. </w:t>
            </w:r>
          </w:p>
          <w:p w:rsidR="0062666C" w:rsidRDefault="00117809" w:rsidP="0018687F">
            <w:pPr>
              <w:pStyle w:val="ListParagraph"/>
              <w:numPr>
                <w:ilvl w:val="0"/>
                <w:numId w:val="5"/>
              </w:numPr>
              <w:spacing w:line="300" w:lineRule="atLeast"/>
              <w:rPr>
                <w:rFonts w:ascii="Century Gothic" w:hAnsi="Century Gothic" w:cs="Segoe UI"/>
                <w:sz w:val="22"/>
                <w:szCs w:val="22"/>
              </w:rPr>
            </w:pPr>
            <w:r w:rsidRPr="00117809">
              <w:rPr>
                <w:rFonts w:ascii="Century Gothic" w:hAnsi="Century Gothic" w:cs="Segoe UI"/>
                <w:sz w:val="22"/>
                <w:szCs w:val="22"/>
              </w:rPr>
              <w:t xml:space="preserve">Compose simple melodies and rhythmic patterns using selected notes </w:t>
            </w:r>
          </w:p>
          <w:p w:rsidR="00117809" w:rsidRPr="0062666C" w:rsidRDefault="00117809" w:rsidP="0018687F">
            <w:pPr>
              <w:pStyle w:val="ListParagraph"/>
              <w:numPr>
                <w:ilvl w:val="0"/>
                <w:numId w:val="5"/>
              </w:numPr>
              <w:spacing w:line="300" w:lineRule="atLeast"/>
              <w:rPr>
                <w:rFonts w:ascii="Century Gothic" w:hAnsi="Century Gothic" w:cs="Segoe UI"/>
                <w:sz w:val="22"/>
                <w:szCs w:val="22"/>
              </w:rPr>
            </w:pPr>
            <w:r w:rsidRPr="0062666C">
              <w:rPr>
                <w:rFonts w:ascii="Century Gothic" w:hAnsi="Century Gothic" w:cs="Segoe UI"/>
                <w:sz w:val="22"/>
                <w:szCs w:val="22"/>
              </w:rPr>
              <w:t>Reflect on performances and evaluate how music creates mood, particularly themes of</w:t>
            </w:r>
            <w:r w:rsidR="0062666C">
              <w:rPr>
                <w:rFonts w:ascii="Century Gothic" w:hAnsi="Century Gothic" w:cs="Segoe UI"/>
                <w:sz w:val="22"/>
                <w:szCs w:val="22"/>
              </w:rPr>
              <w:t xml:space="preserve"> happiness and positivity</w:t>
            </w:r>
            <w:r w:rsidRPr="0062666C">
              <w:rPr>
                <w:rFonts w:ascii="Century Gothic" w:hAnsi="Century Gothic" w:cs="Segoe UI"/>
                <w:sz w:val="22"/>
                <w:szCs w:val="22"/>
              </w:rPr>
              <w:t xml:space="preserve"> found in reggae music</w:t>
            </w:r>
          </w:p>
          <w:p w:rsidR="00ED73C0" w:rsidRPr="00117809" w:rsidRDefault="00ED73C0" w:rsidP="00117809">
            <w:pPr>
              <w:pStyle w:val="NoSpacing"/>
              <w:rPr>
                <w:rFonts w:ascii="Century Gothic" w:hAnsi="Century Gothic"/>
              </w:rPr>
            </w:pPr>
          </w:p>
        </w:tc>
      </w:tr>
      <w:tr w:rsidR="00ED73C0" w:rsidRPr="0032259B" w:rsidTr="00B2342A">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2259B">
              <w:rPr>
                <w:rFonts w:ascii="Century Gothic" w:hAnsi="Century Gothic"/>
                <w:b/>
                <w:i/>
              </w:rPr>
              <w:t>French</w:t>
            </w:r>
          </w:p>
        </w:tc>
        <w:tc>
          <w:tcPr>
            <w:tcW w:w="4819" w:type="dxa"/>
            <w:gridSpan w:val="2"/>
          </w:tcPr>
          <w:p w:rsidR="00ED73C0" w:rsidRDefault="00ED73C0" w:rsidP="00ED73C0">
            <w:pPr>
              <w:rPr>
                <w:rFonts w:ascii="Century Gothic" w:hAnsi="Century Gothic"/>
                <w:b/>
                <w:sz w:val="22"/>
                <w:szCs w:val="22"/>
              </w:rPr>
            </w:pPr>
            <w:r w:rsidRPr="002356A9">
              <w:rPr>
                <w:rFonts w:ascii="Century Gothic" w:hAnsi="Century Gothic"/>
                <w:b/>
                <w:sz w:val="22"/>
                <w:szCs w:val="22"/>
              </w:rPr>
              <w:t>Getting to know you</w:t>
            </w:r>
          </w:p>
          <w:p w:rsidR="00ED73C0" w:rsidRPr="002356A9" w:rsidRDefault="00ED73C0" w:rsidP="00ED73C0">
            <w:pPr>
              <w:rPr>
                <w:rFonts w:ascii="Century Gothic" w:hAnsi="Century Gothic"/>
                <w:b/>
                <w:sz w:val="22"/>
                <w:szCs w:val="22"/>
              </w:rPr>
            </w:pPr>
            <w:r w:rsidRPr="002356A9">
              <w:rPr>
                <w:rFonts w:ascii="Century Gothic" w:hAnsi="Century Gothic"/>
                <w:b/>
                <w:sz w:val="22"/>
                <w:szCs w:val="22"/>
              </w:rPr>
              <w:t xml:space="preserve"> </w:t>
            </w:r>
            <w:r>
              <w:rPr>
                <w:rFonts w:ascii="Century Gothic" w:hAnsi="Century Gothic"/>
                <w:b/>
                <w:noProof/>
                <w:sz w:val="22"/>
                <w:szCs w:val="22"/>
              </w:rPr>
              <w:drawing>
                <wp:inline distT="0" distB="0" distL="0" distR="0" wp14:anchorId="2BDDBF08" wp14:editId="74F66913">
                  <wp:extent cx="1090606" cy="437321"/>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t="31264" b="28637"/>
                          <a:stretch/>
                        </pic:blipFill>
                        <pic:spPr bwMode="auto">
                          <a:xfrm>
                            <a:off x="0" y="0"/>
                            <a:ext cx="1109780" cy="445010"/>
                          </a:xfrm>
                          <a:prstGeom prst="rect">
                            <a:avLst/>
                          </a:prstGeom>
                          <a:noFill/>
                          <a:ln>
                            <a:noFill/>
                          </a:ln>
                          <a:extLst>
                            <a:ext uri="{53640926-AAD7-44D8-BBD7-CCE9431645EC}">
                              <a14:shadowObscured xmlns:a14="http://schemas.microsoft.com/office/drawing/2010/main"/>
                            </a:ext>
                          </a:extLst>
                        </pic:spPr>
                      </pic:pic>
                    </a:graphicData>
                  </a:graphic>
                </wp:inline>
              </w:drawing>
            </w:r>
          </w:p>
          <w:p w:rsidR="00ED73C0" w:rsidRPr="00E7721F" w:rsidRDefault="00ED73C0" w:rsidP="00ED73C0">
            <w:pPr>
              <w:rPr>
                <w:rFonts w:ascii="Century Gothic" w:hAnsi="Century Gothic"/>
                <w:sz w:val="22"/>
                <w:szCs w:val="22"/>
              </w:rPr>
            </w:pPr>
            <w:r w:rsidRPr="00E7721F">
              <w:rPr>
                <w:rFonts w:ascii="Century Gothic" w:hAnsi="Century Gothic"/>
                <w:sz w:val="22"/>
                <w:szCs w:val="22"/>
              </w:rPr>
              <w:t xml:space="preserve">Pupils learn to take their first steps in speaking French by practising simple everyday conversations. They explore key phrases for </w:t>
            </w:r>
            <w:r w:rsidRPr="00E7721F">
              <w:rPr>
                <w:rStyle w:val="Strong"/>
                <w:rFonts w:ascii="Century Gothic" w:hAnsi="Century Gothic"/>
                <w:b w:val="0"/>
                <w:sz w:val="22"/>
                <w:szCs w:val="22"/>
              </w:rPr>
              <w:t>greetings</w:t>
            </w:r>
            <w:r w:rsidRPr="00E7721F">
              <w:rPr>
                <w:rFonts w:ascii="Century Gothic" w:hAnsi="Century Gothic"/>
                <w:b/>
                <w:sz w:val="22"/>
                <w:szCs w:val="22"/>
              </w:rPr>
              <w:t xml:space="preserve">, </w:t>
            </w:r>
            <w:r w:rsidRPr="00E7721F">
              <w:rPr>
                <w:rStyle w:val="Strong"/>
                <w:rFonts w:ascii="Century Gothic" w:hAnsi="Century Gothic"/>
                <w:b w:val="0"/>
                <w:sz w:val="22"/>
                <w:szCs w:val="22"/>
              </w:rPr>
              <w:t>introducing themselves</w:t>
            </w:r>
            <w:r w:rsidRPr="00E7721F">
              <w:rPr>
                <w:rFonts w:ascii="Century Gothic" w:hAnsi="Century Gothic"/>
                <w:b/>
                <w:sz w:val="22"/>
                <w:szCs w:val="22"/>
              </w:rPr>
              <w:t xml:space="preserve">, </w:t>
            </w:r>
            <w:r w:rsidRPr="00E7721F">
              <w:rPr>
                <w:rStyle w:val="Strong"/>
                <w:rFonts w:ascii="Century Gothic" w:hAnsi="Century Gothic"/>
                <w:b w:val="0"/>
                <w:sz w:val="22"/>
                <w:szCs w:val="22"/>
              </w:rPr>
              <w:t>sharing how they feel</w:t>
            </w:r>
            <w:r w:rsidRPr="00E7721F">
              <w:rPr>
                <w:rFonts w:ascii="Century Gothic" w:hAnsi="Century Gothic"/>
                <w:b/>
                <w:sz w:val="22"/>
                <w:szCs w:val="22"/>
              </w:rPr>
              <w:t xml:space="preserve">, </w:t>
            </w:r>
            <w:r w:rsidRPr="00E7721F">
              <w:rPr>
                <w:rFonts w:ascii="Century Gothic" w:hAnsi="Century Gothic"/>
                <w:sz w:val="22"/>
                <w:szCs w:val="22"/>
              </w:rPr>
              <w:t xml:space="preserve">and </w:t>
            </w:r>
            <w:r w:rsidRPr="00E7721F">
              <w:rPr>
                <w:rStyle w:val="Strong"/>
                <w:rFonts w:ascii="Century Gothic" w:hAnsi="Century Gothic"/>
                <w:b w:val="0"/>
                <w:sz w:val="22"/>
                <w:szCs w:val="22"/>
              </w:rPr>
              <w:t>talking about their age</w:t>
            </w:r>
            <w:r w:rsidRPr="00E7721F">
              <w:rPr>
                <w:rFonts w:ascii="Century Gothic" w:hAnsi="Century Gothic"/>
                <w:b/>
                <w:sz w:val="22"/>
                <w:szCs w:val="22"/>
              </w:rPr>
              <w:t>,</w:t>
            </w:r>
            <w:r w:rsidRPr="00E7721F">
              <w:rPr>
                <w:rFonts w:ascii="Century Gothic" w:hAnsi="Century Gothic"/>
                <w:sz w:val="22"/>
                <w:szCs w:val="22"/>
              </w:rPr>
              <w:t xml:space="preserve"> alongside learning numbers from 0–10. Through songs, games and paired activities, children build confidence in listening and speaking, developing accurate pronunciation and the ability to hold a short introductory conversation in French.</w:t>
            </w:r>
          </w:p>
        </w:tc>
        <w:tc>
          <w:tcPr>
            <w:tcW w:w="4655" w:type="dxa"/>
            <w:gridSpan w:val="2"/>
          </w:tcPr>
          <w:p w:rsidR="00ED73C0" w:rsidRDefault="00ED73C0" w:rsidP="00ED73C0">
            <w:pPr>
              <w:pStyle w:val="NoSpacing"/>
              <w:rPr>
                <w:rFonts w:ascii="Century Gothic" w:hAnsi="Century Gothic"/>
                <w:b/>
              </w:rPr>
            </w:pPr>
            <w:r w:rsidRPr="002356A9">
              <w:rPr>
                <w:rFonts w:ascii="Century Gothic" w:hAnsi="Century Gothic"/>
                <w:b/>
              </w:rPr>
              <w:t xml:space="preserve">Family and Friends </w:t>
            </w:r>
          </w:p>
          <w:p w:rsidR="00ED73C0" w:rsidRPr="002356A9" w:rsidRDefault="00ED73C0" w:rsidP="00ED73C0">
            <w:pPr>
              <w:pStyle w:val="NoSpacing"/>
              <w:rPr>
                <w:rFonts w:ascii="Century Gothic" w:hAnsi="Century Gothic"/>
                <w:b/>
              </w:rPr>
            </w:pPr>
            <w:r>
              <w:rPr>
                <w:rFonts w:ascii="Century Gothic" w:hAnsi="Century Gothic"/>
                <w:b/>
                <w:noProof/>
              </w:rPr>
              <w:drawing>
                <wp:inline distT="0" distB="0" distL="0" distR="0" wp14:anchorId="2C29FDF5" wp14:editId="620063D0">
                  <wp:extent cx="576469" cy="57646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83423" cy="583423"/>
                          </a:xfrm>
                          <a:prstGeom prst="rect">
                            <a:avLst/>
                          </a:prstGeom>
                          <a:noFill/>
                        </pic:spPr>
                      </pic:pic>
                    </a:graphicData>
                  </a:graphic>
                </wp:inline>
              </w:drawing>
            </w:r>
          </w:p>
          <w:p w:rsidR="00ED73C0" w:rsidRPr="00E7721F" w:rsidRDefault="00ED73C0" w:rsidP="00ED73C0">
            <w:pPr>
              <w:pStyle w:val="NoSpacing"/>
              <w:rPr>
                <w:rFonts w:ascii="Century Gothic" w:hAnsi="Century Gothic"/>
              </w:rPr>
            </w:pPr>
            <w:r>
              <w:rPr>
                <w:rFonts w:ascii="Century Gothic" w:hAnsi="Century Gothic"/>
              </w:rPr>
              <w:t xml:space="preserve">Children </w:t>
            </w:r>
            <w:r w:rsidRPr="00E7721F">
              <w:rPr>
                <w:rFonts w:ascii="Century Gothic" w:hAnsi="Century Gothic"/>
              </w:rPr>
              <w:t xml:space="preserve">learn to talk about the people in their lives using simple French vocabulary. They practise naming </w:t>
            </w:r>
            <w:r w:rsidRPr="00E7721F">
              <w:rPr>
                <w:rStyle w:val="Strong"/>
                <w:rFonts w:ascii="Century Gothic" w:hAnsi="Century Gothic"/>
                <w:b w:val="0"/>
              </w:rPr>
              <w:t>family members</w:t>
            </w:r>
            <w:r w:rsidRPr="00E7721F">
              <w:rPr>
                <w:rFonts w:ascii="Century Gothic" w:hAnsi="Century Gothic"/>
              </w:rPr>
              <w:t xml:space="preserve"> and begin describing </w:t>
            </w:r>
            <w:r w:rsidRPr="00E7721F">
              <w:rPr>
                <w:rStyle w:val="Strong"/>
                <w:rFonts w:ascii="Century Gothic" w:hAnsi="Century Gothic"/>
                <w:b w:val="0"/>
              </w:rPr>
              <w:t>friends</w:t>
            </w:r>
            <w:r w:rsidRPr="00E7721F">
              <w:rPr>
                <w:rFonts w:ascii="Century Gothic" w:hAnsi="Century Gothic"/>
              </w:rPr>
              <w:t xml:space="preserve"> and classmates using basic adjectives. Pupils build confidence by asking and answering questions about who is in their family, who their friends are, and how to describe them. </w:t>
            </w:r>
          </w:p>
        </w:tc>
        <w:tc>
          <w:tcPr>
            <w:tcW w:w="4559" w:type="dxa"/>
            <w:gridSpan w:val="2"/>
          </w:tcPr>
          <w:p w:rsidR="00ED73C0" w:rsidRDefault="00ED73C0" w:rsidP="00ED73C0">
            <w:pPr>
              <w:pStyle w:val="NoSpacing"/>
              <w:rPr>
                <w:rFonts w:ascii="Century Gothic" w:hAnsi="Century Gothic"/>
                <w:b/>
              </w:rPr>
            </w:pPr>
            <w:r w:rsidRPr="002356A9">
              <w:rPr>
                <w:rFonts w:ascii="Century Gothic" w:hAnsi="Century Gothic"/>
                <w:b/>
              </w:rPr>
              <w:t>Holidays and Hobbies</w:t>
            </w:r>
          </w:p>
          <w:p w:rsidR="00ED73C0" w:rsidRPr="002356A9" w:rsidRDefault="00ED73C0" w:rsidP="00ED73C0">
            <w:pPr>
              <w:pStyle w:val="NoSpacing"/>
              <w:rPr>
                <w:rFonts w:ascii="Century Gothic" w:hAnsi="Century Gothic"/>
                <w:b/>
              </w:rPr>
            </w:pPr>
            <w:r>
              <w:rPr>
                <w:rFonts w:ascii="Century Gothic" w:hAnsi="Century Gothic"/>
                <w:b/>
                <w:noProof/>
              </w:rPr>
              <w:drawing>
                <wp:inline distT="0" distB="0" distL="0" distR="0" wp14:anchorId="44020B2A" wp14:editId="1D73139D">
                  <wp:extent cx="556591" cy="545356"/>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62793" cy="551433"/>
                          </a:xfrm>
                          <a:prstGeom prst="rect">
                            <a:avLst/>
                          </a:prstGeom>
                          <a:noFill/>
                        </pic:spPr>
                      </pic:pic>
                    </a:graphicData>
                  </a:graphic>
                </wp:inline>
              </w:drawing>
            </w:r>
          </w:p>
          <w:p w:rsidR="00ED73C0" w:rsidRPr="00E7721F" w:rsidRDefault="00ED73C0" w:rsidP="00ED73C0">
            <w:pPr>
              <w:pStyle w:val="NoSpacing"/>
              <w:rPr>
                <w:rFonts w:ascii="Century Gothic" w:hAnsi="Century Gothic"/>
              </w:rPr>
            </w:pPr>
            <w:r>
              <w:rPr>
                <w:rFonts w:ascii="Century Gothic" w:hAnsi="Century Gothic"/>
              </w:rPr>
              <w:t xml:space="preserve">Children </w:t>
            </w:r>
            <w:r w:rsidRPr="00E7721F">
              <w:rPr>
                <w:rFonts w:ascii="Century Gothic" w:hAnsi="Century Gothic"/>
              </w:rPr>
              <w:t xml:space="preserve">learn to talk about the activities they enjoy and the places they might visit on holiday using simple French vocabulary. They practise naming </w:t>
            </w:r>
            <w:r w:rsidRPr="00E7721F">
              <w:rPr>
                <w:rStyle w:val="Strong"/>
                <w:rFonts w:ascii="Century Gothic" w:hAnsi="Century Gothic"/>
                <w:b w:val="0"/>
              </w:rPr>
              <w:t>hobbies</w:t>
            </w:r>
            <w:r w:rsidRPr="00E7721F">
              <w:rPr>
                <w:rFonts w:ascii="Century Gothic" w:hAnsi="Century Gothic"/>
              </w:rPr>
              <w:t xml:space="preserve"> such as sports, pastimes and leisure activities, and explore </w:t>
            </w:r>
            <w:r w:rsidRPr="00E7721F">
              <w:rPr>
                <w:rStyle w:val="Strong"/>
                <w:rFonts w:ascii="Century Gothic" w:hAnsi="Century Gothic"/>
                <w:b w:val="0"/>
              </w:rPr>
              <w:t>holiday words</w:t>
            </w:r>
            <w:r w:rsidRPr="00E7721F">
              <w:rPr>
                <w:rFonts w:ascii="Century Gothic" w:hAnsi="Century Gothic"/>
              </w:rPr>
              <w:t xml:space="preserve"> linked to travel and destinations. Pupils build confidence by asking and answering questions about what they like doing, where they go, and how they spend their free time. </w:t>
            </w:r>
          </w:p>
        </w:tc>
      </w:tr>
      <w:tr w:rsidR="00ED73C0" w:rsidRPr="0032259B" w:rsidTr="00B2342A">
        <w:trPr>
          <w:trHeight w:val="1562"/>
        </w:trPr>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2259B">
              <w:rPr>
                <w:rFonts w:ascii="Century Gothic" w:hAnsi="Century Gothic"/>
                <w:b/>
                <w:i/>
              </w:rPr>
              <w:t>Trip</w:t>
            </w:r>
            <w:r>
              <w:rPr>
                <w:rFonts w:ascii="Century Gothic" w:hAnsi="Century Gothic"/>
                <w:b/>
                <w:i/>
              </w:rPr>
              <w:t xml:space="preserve">s &amp; </w:t>
            </w:r>
            <w:r w:rsidRPr="0032259B">
              <w:rPr>
                <w:rFonts w:ascii="Century Gothic" w:hAnsi="Century Gothic"/>
                <w:b/>
                <w:i/>
              </w:rPr>
              <w:t>Visitors</w:t>
            </w:r>
          </w:p>
        </w:tc>
        <w:tc>
          <w:tcPr>
            <w:tcW w:w="2551" w:type="dxa"/>
          </w:tcPr>
          <w:p w:rsidR="00ED73C0" w:rsidRPr="009512DA" w:rsidRDefault="00ED73C0" w:rsidP="00ED73C0">
            <w:pPr>
              <w:pStyle w:val="BodyA"/>
              <w:rPr>
                <w:rFonts w:ascii="Century Gothic" w:hAnsi="Century Gothic"/>
                <w:sz w:val="20"/>
              </w:rPr>
            </w:pPr>
            <w:r w:rsidRPr="009512DA">
              <w:rPr>
                <w:rFonts w:ascii="Century Gothic" w:hAnsi="Century Gothic"/>
                <w:b/>
                <w:sz w:val="20"/>
              </w:rPr>
              <w:t>History -</w:t>
            </w:r>
            <w:r w:rsidRPr="009512DA">
              <w:rPr>
                <w:rFonts w:ascii="Century Gothic" w:hAnsi="Century Gothic"/>
                <w:sz w:val="20"/>
              </w:rPr>
              <w:t xml:space="preserve"> Anglo-Saxon workshop in school </w:t>
            </w:r>
          </w:p>
        </w:tc>
        <w:tc>
          <w:tcPr>
            <w:tcW w:w="2268" w:type="dxa"/>
            <w:shd w:val="clear" w:color="auto" w:fill="auto"/>
          </w:tcPr>
          <w:p w:rsidR="00ED73C0" w:rsidRPr="009512DA" w:rsidRDefault="00ED73C0" w:rsidP="00ED73C0">
            <w:pPr>
              <w:pStyle w:val="BodyA"/>
              <w:rPr>
                <w:rFonts w:ascii="Century Gothic" w:eastAsia="MS Mincho" w:hAnsi="Century Gothic"/>
                <w:color w:val="auto"/>
                <w:sz w:val="20"/>
                <w:lang w:val="en-GB" w:eastAsia="ja-JP"/>
              </w:rPr>
            </w:pPr>
            <w:r w:rsidRPr="009512DA">
              <w:rPr>
                <w:rFonts w:ascii="Century Gothic" w:eastAsia="MS Mincho" w:hAnsi="Century Gothic"/>
                <w:b/>
                <w:color w:val="auto"/>
                <w:sz w:val="20"/>
                <w:lang w:val="en-GB" w:eastAsia="ja-JP"/>
              </w:rPr>
              <w:t xml:space="preserve">Geography – </w:t>
            </w:r>
            <w:r w:rsidRPr="009512DA">
              <w:rPr>
                <w:rFonts w:ascii="Century Gothic" w:eastAsia="MS Mincho" w:hAnsi="Century Gothic"/>
                <w:color w:val="auto"/>
                <w:sz w:val="20"/>
                <w:lang w:val="en-GB" w:eastAsia="ja-JP"/>
              </w:rPr>
              <w:t>visitors from different countries in the UK</w:t>
            </w:r>
          </w:p>
          <w:p w:rsidR="00ED73C0" w:rsidRPr="009512DA" w:rsidRDefault="00ED73C0" w:rsidP="00ED73C0">
            <w:pPr>
              <w:pStyle w:val="BodyA"/>
              <w:rPr>
                <w:rFonts w:ascii="Century Gothic" w:eastAsia="MS Mincho" w:hAnsi="Century Gothic"/>
                <w:b/>
                <w:color w:val="auto"/>
                <w:sz w:val="20"/>
                <w:lang w:val="en-GB" w:eastAsia="ja-JP"/>
              </w:rPr>
            </w:pPr>
          </w:p>
          <w:p w:rsidR="00ED73C0" w:rsidRPr="009512DA" w:rsidRDefault="00ED73C0" w:rsidP="00ED73C0">
            <w:pPr>
              <w:pStyle w:val="BodyA"/>
              <w:rPr>
                <w:rFonts w:ascii="Century Gothic" w:eastAsia="MS Mincho" w:hAnsi="Century Gothic"/>
                <w:color w:val="auto"/>
                <w:sz w:val="20"/>
                <w:lang w:val="en-GB" w:eastAsia="ja-JP"/>
              </w:rPr>
            </w:pPr>
            <w:r w:rsidRPr="009512DA">
              <w:rPr>
                <w:rFonts w:ascii="Century Gothic" w:eastAsia="MS Mincho" w:hAnsi="Century Gothic"/>
                <w:b/>
                <w:color w:val="auto"/>
                <w:sz w:val="20"/>
                <w:lang w:val="en-GB" w:eastAsia="ja-JP"/>
              </w:rPr>
              <w:t>Geography –</w:t>
            </w:r>
            <w:r w:rsidRPr="009512DA">
              <w:rPr>
                <w:rFonts w:ascii="Century Gothic" w:eastAsia="MS Mincho" w:hAnsi="Century Gothic"/>
                <w:color w:val="auto"/>
                <w:sz w:val="20"/>
                <w:lang w:val="en-GB" w:eastAsia="ja-JP"/>
              </w:rPr>
              <w:t xml:space="preserve"> Visit in the local area for geography fieldwork </w:t>
            </w:r>
          </w:p>
        </w:tc>
        <w:tc>
          <w:tcPr>
            <w:tcW w:w="2410" w:type="dxa"/>
            <w:shd w:val="clear" w:color="auto" w:fill="auto"/>
          </w:tcPr>
          <w:p w:rsidR="00ED73C0" w:rsidRPr="009512DA" w:rsidRDefault="00ED73C0" w:rsidP="00ED73C0">
            <w:pPr>
              <w:pStyle w:val="BodyA"/>
              <w:rPr>
                <w:rFonts w:ascii="Century Gothic" w:eastAsia="MS Mincho" w:hAnsi="Century Gothic"/>
                <w:color w:val="auto"/>
                <w:sz w:val="20"/>
                <w:lang w:val="en-GB" w:eastAsia="ja-JP"/>
              </w:rPr>
            </w:pPr>
            <w:r w:rsidRPr="009512DA">
              <w:rPr>
                <w:rFonts w:ascii="Century Gothic" w:eastAsia="MS Mincho" w:hAnsi="Century Gothic"/>
                <w:b/>
                <w:color w:val="auto"/>
                <w:sz w:val="20"/>
                <w:lang w:val="en-GB" w:eastAsia="ja-JP"/>
              </w:rPr>
              <w:t>Art</w:t>
            </w:r>
            <w:r w:rsidRPr="009512DA">
              <w:rPr>
                <w:rFonts w:ascii="Century Gothic" w:eastAsia="MS Mincho" w:hAnsi="Century Gothic"/>
                <w:color w:val="auto"/>
                <w:sz w:val="20"/>
                <w:lang w:val="en-GB" w:eastAsia="ja-JP"/>
              </w:rPr>
              <w:t xml:space="preserve"> – Tate Britain (Art gallery)</w:t>
            </w:r>
          </w:p>
          <w:p w:rsidR="00ED73C0" w:rsidRPr="009512DA" w:rsidRDefault="00ED73C0" w:rsidP="00ED73C0">
            <w:pPr>
              <w:pStyle w:val="BodyA"/>
              <w:rPr>
                <w:rFonts w:ascii="Century Gothic" w:eastAsia="MS Mincho" w:hAnsi="Century Gothic"/>
                <w:color w:val="auto"/>
                <w:sz w:val="20"/>
                <w:lang w:val="en-GB" w:eastAsia="ja-JP"/>
              </w:rPr>
            </w:pPr>
          </w:p>
          <w:p w:rsidR="00ED73C0" w:rsidRPr="009512DA" w:rsidRDefault="00ED73C0" w:rsidP="00ED73C0">
            <w:pPr>
              <w:pStyle w:val="BodyA"/>
              <w:rPr>
                <w:rFonts w:ascii="Century Gothic" w:eastAsia="MS Mincho" w:hAnsi="Century Gothic"/>
                <w:color w:val="auto"/>
                <w:sz w:val="20"/>
                <w:lang w:val="en-GB" w:eastAsia="ja-JP"/>
              </w:rPr>
            </w:pPr>
          </w:p>
          <w:p w:rsidR="00ED73C0" w:rsidRPr="009512DA" w:rsidRDefault="00ED73C0" w:rsidP="00ED73C0">
            <w:pPr>
              <w:pStyle w:val="BodyA"/>
              <w:rPr>
                <w:rFonts w:ascii="Century Gothic" w:eastAsia="MS Mincho" w:hAnsi="Century Gothic"/>
                <w:color w:val="auto"/>
                <w:sz w:val="20"/>
                <w:lang w:val="en-GB" w:eastAsia="ja-JP"/>
              </w:rPr>
            </w:pPr>
          </w:p>
        </w:tc>
        <w:tc>
          <w:tcPr>
            <w:tcW w:w="2245" w:type="dxa"/>
            <w:shd w:val="clear" w:color="auto" w:fill="auto"/>
          </w:tcPr>
          <w:p w:rsidR="00ED73C0" w:rsidRPr="00395F42" w:rsidRDefault="00ED73C0" w:rsidP="00ED73C0">
            <w:pPr>
              <w:pStyle w:val="BodyA"/>
              <w:rPr>
                <w:rFonts w:ascii="Century Gothic" w:eastAsia="MS Mincho" w:hAnsi="Century Gothic"/>
                <w:color w:val="auto"/>
                <w:sz w:val="20"/>
                <w:lang w:val="en-GB" w:eastAsia="ja-JP"/>
              </w:rPr>
            </w:pPr>
            <w:r>
              <w:rPr>
                <w:rFonts w:ascii="Century Gothic" w:eastAsia="MS Mincho" w:hAnsi="Century Gothic"/>
                <w:b/>
                <w:color w:val="auto"/>
                <w:sz w:val="20"/>
                <w:lang w:val="en-GB" w:eastAsia="ja-JP"/>
              </w:rPr>
              <w:t xml:space="preserve">Geography – </w:t>
            </w:r>
            <w:r>
              <w:rPr>
                <w:rFonts w:ascii="Century Gothic" w:eastAsia="MS Mincho" w:hAnsi="Century Gothic"/>
                <w:color w:val="auto"/>
                <w:sz w:val="20"/>
                <w:lang w:val="en-GB" w:eastAsia="ja-JP"/>
              </w:rPr>
              <w:t>Food + fair trade workshop</w:t>
            </w:r>
          </w:p>
        </w:tc>
        <w:tc>
          <w:tcPr>
            <w:tcW w:w="2438" w:type="dxa"/>
            <w:shd w:val="clear" w:color="auto" w:fill="auto"/>
          </w:tcPr>
          <w:p w:rsidR="00ED73C0" w:rsidRPr="009512DA" w:rsidRDefault="00ED73C0" w:rsidP="00ED73C0">
            <w:pPr>
              <w:pStyle w:val="BodyA"/>
              <w:rPr>
                <w:rFonts w:ascii="Century Gothic" w:eastAsia="MS Mincho" w:hAnsi="Century Gothic"/>
                <w:color w:val="auto"/>
                <w:sz w:val="20"/>
                <w:lang w:val="en-GB" w:eastAsia="ja-JP"/>
              </w:rPr>
            </w:pPr>
            <w:r w:rsidRPr="009512DA">
              <w:rPr>
                <w:rFonts w:ascii="Century Gothic" w:eastAsia="MS Mincho" w:hAnsi="Century Gothic"/>
                <w:b/>
                <w:color w:val="auto"/>
                <w:sz w:val="20"/>
                <w:lang w:val="en-GB" w:eastAsia="ja-JP"/>
              </w:rPr>
              <w:t xml:space="preserve">Music </w:t>
            </w:r>
            <w:r w:rsidRPr="009512DA">
              <w:rPr>
                <w:rFonts w:ascii="Century Gothic" w:eastAsia="MS Mincho" w:hAnsi="Century Gothic"/>
                <w:color w:val="auto"/>
                <w:sz w:val="20"/>
                <w:lang w:val="en-GB" w:eastAsia="ja-JP"/>
              </w:rPr>
              <w:t xml:space="preserve">- Samba drumming </w:t>
            </w:r>
          </w:p>
          <w:p w:rsidR="00ED73C0" w:rsidRPr="009512DA" w:rsidRDefault="00ED73C0" w:rsidP="00ED73C0">
            <w:pPr>
              <w:pStyle w:val="BodyA"/>
              <w:rPr>
                <w:rFonts w:ascii="Century Gothic" w:eastAsia="MS Mincho" w:hAnsi="Century Gothic"/>
                <w:color w:val="auto"/>
                <w:sz w:val="20"/>
                <w:lang w:val="en-GB" w:eastAsia="ja-JP"/>
              </w:rPr>
            </w:pPr>
          </w:p>
          <w:p w:rsidR="00ED73C0" w:rsidRPr="009512DA" w:rsidRDefault="00ED73C0" w:rsidP="00ED73C0">
            <w:pPr>
              <w:pStyle w:val="BodyA"/>
              <w:rPr>
                <w:rFonts w:ascii="Century Gothic" w:eastAsia="MS Mincho" w:hAnsi="Century Gothic"/>
                <w:color w:val="auto"/>
                <w:sz w:val="20"/>
                <w:lang w:val="en-GB" w:eastAsia="ja-JP"/>
              </w:rPr>
            </w:pPr>
          </w:p>
        </w:tc>
        <w:tc>
          <w:tcPr>
            <w:tcW w:w="2121" w:type="dxa"/>
            <w:shd w:val="clear" w:color="auto" w:fill="auto"/>
          </w:tcPr>
          <w:p w:rsidR="00ED73C0" w:rsidRPr="009512DA" w:rsidRDefault="00ED73C0" w:rsidP="00ED73C0">
            <w:pPr>
              <w:pStyle w:val="BodyA"/>
              <w:rPr>
                <w:rFonts w:ascii="Century Gothic" w:eastAsia="MS Mincho" w:hAnsi="Century Gothic"/>
                <w:color w:val="auto"/>
                <w:sz w:val="20"/>
                <w:lang w:val="en-GB" w:eastAsia="ja-JP"/>
              </w:rPr>
            </w:pPr>
            <w:r w:rsidRPr="009512DA">
              <w:rPr>
                <w:rFonts w:ascii="Century Gothic" w:eastAsia="MS Mincho" w:hAnsi="Century Gothic"/>
                <w:b/>
                <w:color w:val="auto"/>
                <w:sz w:val="20"/>
                <w:lang w:val="en-GB" w:eastAsia="ja-JP"/>
              </w:rPr>
              <w:t>R.E.</w:t>
            </w:r>
            <w:r w:rsidRPr="009512DA">
              <w:rPr>
                <w:rFonts w:ascii="Century Gothic" w:eastAsia="MS Mincho" w:hAnsi="Century Gothic"/>
                <w:color w:val="auto"/>
                <w:sz w:val="20"/>
                <w:lang w:val="en-GB" w:eastAsia="ja-JP"/>
              </w:rPr>
              <w:t xml:space="preserve"> - Mosque</w:t>
            </w:r>
          </w:p>
          <w:p w:rsidR="00ED73C0" w:rsidRPr="009512DA" w:rsidRDefault="00ED73C0" w:rsidP="00ED73C0">
            <w:pPr>
              <w:pStyle w:val="BodyA"/>
              <w:rPr>
                <w:rFonts w:ascii="Century Gothic" w:eastAsia="MS Mincho" w:hAnsi="Century Gothic"/>
                <w:b/>
                <w:color w:val="auto"/>
                <w:sz w:val="20"/>
                <w:lang w:val="en-GB" w:eastAsia="ja-JP"/>
              </w:rPr>
            </w:pPr>
          </w:p>
        </w:tc>
      </w:tr>
      <w:tr w:rsidR="00ED73C0" w:rsidRPr="0032259B" w:rsidTr="00B2342A">
        <w:tc>
          <w:tcPr>
            <w:tcW w:w="1413" w:type="dxa"/>
            <w:shd w:val="clear" w:color="auto" w:fill="BFBFBF" w:themeFill="background1" w:themeFillShade="BF"/>
          </w:tcPr>
          <w:p w:rsidR="00ED73C0" w:rsidRPr="0032259B" w:rsidRDefault="00ED73C0" w:rsidP="00ED73C0">
            <w:pPr>
              <w:pStyle w:val="NoSpacing"/>
              <w:jc w:val="center"/>
              <w:rPr>
                <w:rFonts w:ascii="Century Gothic" w:hAnsi="Century Gothic"/>
                <w:b/>
                <w:i/>
              </w:rPr>
            </w:pPr>
            <w:r w:rsidRPr="00395F42">
              <w:rPr>
                <w:rFonts w:ascii="Century Gothic" w:hAnsi="Century Gothic"/>
                <w:b/>
                <w:i/>
                <w:sz w:val="18"/>
              </w:rPr>
              <w:t>Opportunities for outdoor learning and maximising locality</w:t>
            </w:r>
          </w:p>
        </w:tc>
        <w:tc>
          <w:tcPr>
            <w:tcW w:w="2551" w:type="dxa"/>
          </w:tcPr>
          <w:p w:rsidR="00ED73C0" w:rsidRPr="0032259B" w:rsidRDefault="00ED73C0" w:rsidP="00ED73C0">
            <w:pPr>
              <w:pStyle w:val="BodyA"/>
              <w:jc w:val="center"/>
              <w:rPr>
                <w:rFonts w:ascii="Century Gothic" w:hAnsi="Century Gothic"/>
                <w:sz w:val="22"/>
                <w:szCs w:val="22"/>
              </w:rPr>
            </w:pPr>
            <w:r>
              <w:rPr>
                <w:rFonts w:ascii="Century Gothic" w:hAnsi="Century Gothic"/>
                <w:sz w:val="22"/>
                <w:szCs w:val="22"/>
              </w:rPr>
              <w:t>Drawing – use of outdoor classroom for sketching</w:t>
            </w:r>
          </w:p>
        </w:tc>
        <w:tc>
          <w:tcPr>
            <w:tcW w:w="2268" w:type="dxa"/>
            <w:shd w:val="clear" w:color="auto" w:fill="auto"/>
          </w:tcPr>
          <w:p w:rsidR="00ED73C0" w:rsidRPr="0032259B" w:rsidRDefault="00ED73C0" w:rsidP="00ED73C0">
            <w:pPr>
              <w:pStyle w:val="BodyA"/>
              <w:jc w:val="center"/>
              <w:rPr>
                <w:rFonts w:ascii="Century Gothic" w:eastAsia="MS Mincho" w:hAnsi="Century Gothic"/>
                <w:color w:val="auto"/>
                <w:sz w:val="22"/>
                <w:szCs w:val="22"/>
                <w:lang w:val="en-GB" w:eastAsia="ja-JP"/>
              </w:rPr>
            </w:pPr>
            <w:r>
              <w:rPr>
                <w:rFonts w:ascii="Century Gothic" w:eastAsia="MS Mincho" w:hAnsi="Century Gothic"/>
                <w:color w:val="auto"/>
                <w:sz w:val="22"/>
                <w:szCs w:val="22"/>
                <w:lang w:val="en-GB" w:eastAsia="ja-JP"/>
              </w:rPr>
              <w:t xml:space="preserve">Local area fieldwork </w:t>
            </w:r>
          </w:p>
        </w:tc>
        <w:tc>
          <w:tcPr>
            <w:tcW w:w="2410" w:type="dxa"/>
            <w:shd w:val="clear" w:color="auto" w:fill="auto"/>
          </w:tcPr>
          <w:p w:rsidR="00ED73C0" w:rsidRPr="0032259B" w:rsidRDefault="00ED73C0" w:rsidP="00ED73C0">
            <w:pPr>
              <w:pStyle w:val="BodyA"/>
              <w:jc w:val="center"/>
              <w:rPr>
                <w:rFonts w:ascii="Century Gothic" w:eastAsia="MS Mincho" w:hAnsi="Century Gothic"/>
                <w:color w:val="auto"/>
                <w:sz w:val="22"/>
                <w:szCs w:val="22"/>
                <w:lang w:val="en-GB" w:eastAsia="ja-JP"/>
              </w:rPr>
            </w:pPr>
            <w:r>
              <w:rPr>
                <w:rFonts w:ascii="Century Gothic" w:eastAsia="MS Mincho" w:hAnsi="Century Gothic"/>
                <w:color w:val="auto"/>
                <w:sz w:val="22"/>
                <w:szCs w:val="22"/>
                <w:lang w:val="en-GB" w:eastAsia="ja-JP"/>
              </w:rPr>
              <w:t xml:space="preserve">States of matter temperature study </w:t>
            </w:r>
          </w:p>
        </w:tc>
        <w:tc>
          <w:tcPr>
            <w:tcW w:w="2245" w:type="dxa"/>
            <w:shd w:val="clear" w:color="auto" w:fill="auto"/>
          </w:tcPr>
          <w:p w:rsidR="00ED73C0" w:rsidRPr="00E23FAE" w:rsidRDefault="00ED73C0" w:rsidP="00ED73C0">
            <w:pPr>
              <w:pStyle w:val="BodyA"/>
              <w:jc w:val="center"/>
              <w:rPr>
                <w:rFonts w:ascii="Century Gothic" w:eastAsia="MS Mincho" w:hAnsi="Century Gothic"/>
                <w:color w:val="auto"/>
                <w:sz w:val="22"/>
                <w:szCs w:val="22"/>
                <w:lang w:val="en-GB" w:eastAsia="ja-JP"/>
              </w:rPr>
            </w:pPr>
            <w:r>
              <w:rPr>
                <w:rFonts w:ascii="Century Gothic" w:eastAsia="MS Mincho" w:hAnsi="Century Gothic"/>
                <w:color w:val="auto"/>
                <w:sz w:val="22"/>
                <w:szCs w:val="22"/>
                <w:lang w:val="en-GB" w:eastAsia="ja-JP"/>
              </w:rPr>
              <w:t xml:space="preserve">Visit to local supermarket to look at where food comes from </w:t>
            </w:r>
          </w:p>
        </w:tc>
        <w:tc>
          <w:tcPr>
            <w:tcW w:w="2438" w:type="dxa"/>
            <w:shd w:val="clear" w:color="auto" w:fill="auto"/>
          </w:tcPr>
          <w:p w:rsidR="00ED73C0" w:rsidRDefault="00ED73C0" w:rsidP="00ED73C0">
            <w:pPr>
              <w:pStyle w:val="BodyA"/>
              <w:jc w:val="center"/>
              <w:rPr>
                <w:rFonts w:ascii="Century Gothic" w:eastAsia="MS Mincho" w:hAnsi="Century Gothic"/>
                <w:color w:val="auto"/>
                <w:sz w:val="22"/>
                <w:szCs w:val="22"/>
                <w:lang w:val="en-GB" w:eastAsia="ja-JP"/>
              </w:rPr>
            </w:pPr>
            <w:r>
              <w:rPr>
                <w:rFonts w:ascii="Century Gothic" w:eastAsia="MS Mincho" w:hAnsi="Century Gothic"/>
                <w:color w:val="auto"/>
                <w:sz w:val="22"/>
                <w:szCs w:val="22"/>
                <w:lang w:val="en-GB" w:eastAsia="ja-JP"/>
              </w:rPr>
              <w:t>Local area habitats</w:t>
            </w:r>
          </w:p>
          <w:p w:rsidR="00ED73C0" w:rsidRDefault="00ED73C0" w:rsidP="00ED73C0">
            <w:pPr>
              <w:pStyle w:val="BodyA"/>
              <w:jc w:val="center"/>
              <w:rPr>
                <w:rFonts w:ascii="Century Gothic" w:eastAsia="MS Mincho" w:hAnsi="Century Gothic"/>
                <w:color w:val="auto"/>
                <w:sz w:val="22"/>
                <w:szCs w:val="22"/>
                <w:lang w:val="en-GB" w:eastAsia="ja-JP"/>
              </w:rPr>
            </w:pPr>
          </w:p>
          <w:p w:rsidR="00ED73C0" w:rsidRPr="0032259B" w:rsidRDefault="00ED73C0" w:rsidP="00ED73C0">
            <w:pPr>
              <w:pStyle w:val="BodyA"/>
              <w:jc w:val="center"/>
              <w:rPr>
                <w:rFonts w:ascii="Century Gothic" w:eastAsia="MS Mincho" w:hAnsi="Century Gothic"/>
                <w:color w:val="auto"/>
                <w:sz w:val="22"/>
                <w:szCs w:val="22"/>
                <w:lang w:val="en-GB" w:eastAsia="ja-JP"/>
              </w:rPr>
            </w:pPr>
            <w:r>
              <w:rPr>
                <w:rFonts w:ascii="Century Gothic" w:eastAsia="MS Mincho" w:hAnsi="Century Gothic"/>
                <w:color w:val="auto"/>
                <w:sz w:val="22"/>
                <w:szCs w:val="22"/>
                <w:lang w:val="en-GB" w:eastAsia="ja-JP"/>
              </w:rPr>
              <w:t xml:space="preserve">Carnival! </w:t>
            </w:r>
          </w:p>
        </w:tc>
        <w:tc>
          <w:tcPr>
            <w:tcW w:w="2121" w:type="dxa"/>
            <w:shd w:val="clear" w:color="auto" w:fill="auto"/>
          </w:tcPr>
          <w:p w:rsidR="00ED73C0" w:rsidRPr="006E03E1" w:rsidRDefault="00ED73C0" w:rsidP="00ED73C0">
            <w:pPr>
              <w:pStyle w:val="BodyA"/>
              <w:jc w:val="center"/>
              <w:rPr>
                <w:rFonts w:ascii="Century Gothic" w:eastAsia="MS Mincho" w:hAnsi="Century Gothic"/>
                <w:color w:val="auto"/>
                <w:sz w:val="22"/>
                <w:szCs w:val="22"/>
                <w:lang w:val="en-GB" w:eastAsia="ja-JP"/>
              </w:rPr>
            </w:pPr>
            <w:r>
              <w:rPr>
                <w:rFonts w:ascii="Century Gothic" w:eastAsia="MS Mincho" w:hAnsi="Century Gothic"/>
                <w:color w:val="auto"/>
                <w:sz w:val="22"/>
                <w:szCs w:val="22"/>
                <w:lang w:val="en-GB" w:eastAsia="ja-JP"/>
              </w:rPr>
              <w:t xml:space="preserve">Sound experiments </w:t>
            </w:r>
          </w:p>
        </w:tc>
      </w:tr>
    </w:tbl>
    <w:p w:rsidR="002110E6" w:rsidRPr="00F2114D" w:rsidRDefault="002110E6" w:rsidP="00395F42">
      <w:pPr>
        <w:pStyle w:val="NoSpacing"/>
        <w:rPr>
          <w:rFonts w:ascii="Century Gothic" w:hAnsi="Century Gothic"/>
          <w:b/>
          <w:sz w:val="20"/>
          <w:szCs w:val="20"/>
          <w:u w:val="single"/>
        </w:rPr>
      </w:pPr>
    </w:p>
    <w:sectPr w:rsidR="002110E6" w:rsidRPr="00F2114D" w:rsidSect="00FA4BD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ヒラギノ角ゴ Pro W3">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344A1"/>
    <w:multiLevelType w:val="hybridMultilevel"/>
    <w:tmpl w:val="BE66F4C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FB80093"/>
    <w:multiLevelType w:val="hybridMultilevel"/>
    <w:tmpl w:val="7B5A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2583F"/>
    <w:multiLevelType w:val="hybridMultilevel"/>
    <w:tmpl w:val="1C7C2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5DB1FAC"/>
    <w:multiLevelType w:val="hybridMultilevel"/>
    <w:tmpl w:val="86BEB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FA16EA"/>
    <w:multiLevelType w:val="hybridMultilevel"/>
    <w:tmpl w:val="9B269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A24C3A"/>
    <w:multiLevelType w:val="hybridMultilevel"/>
    <w:tmpl w:val="45A2B2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9665673"/>
    <w:multiLevelType w:val="hybridMultilevel"/>
    <w:tmpl w:val="A8649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832A1D"/>
    <w:multiLevelType w:val="hybridMultilevel"/>
    <w:tmpl w:val="8EEA2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1B23FA7"/>
    <w:multiLevelType w:val="hybridMultilevel"/>
    <w:tmpl w:val="5F1E8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5BB0193"/>
    <w:multiLevelType w:val="hybridMultilevel"/>
    <w:tmpl w:val="FFC6F1E4"/>
    <w:lvl w:ilvl="0" w:tplc="DB0CF39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41568B"/>
    <w:multiLevelType w:val="hybridMultilevel"/>
    <w:tmpl w:val="430459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D7B2AB9"/>
    <w:multiLevelType w:val="hybridMultilevel"/>
    <w:tmpl w:val="8272E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2"/>
  </w:num>
  <w:num w:numId="4">
    <w:abstractNumId w:val="11"/>
  </w:num>
  <w:num w:numId="5">
    <w:abstractNumId w:val="0"/>
  </w:num>
  <w:num w:numId="6">
    <w:abstractNumId w:val="9"/>
  </w:num>
  <w:num w:numId="7">
    <w:abstractNumId w:val="1"/>
  </w:num>
  <w:num w:numId="8">
    <w:abstractNumId w:val="3"/>
  </w:num>
  <w:num w:numId="9">
    <w:abstractNumId w:val="10"/>
  </w:num>
  <w:num w:numId="10">
    <w:abstractNumId w:val="8"/>
  </w:num>
  <w:num w:numId="11">
    <w:abstractNumId w:val="5"/>
  </w:num>
  <w:num w:numId="12">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CE2"/>
    <w:rsid w:val="0000032A"/>
    <w:rsid w:val="0000183C"/>
    <w:rsid w:val="000030AC"/>
    <w:rsid w:val="000038A2"/>
    <w:rsid w:val="000159BB"/>
    <w:rsid w:val="0003583A"/>
    <w:rsid w:val="00055495"/>
    <w:rsid w:val="00056321"/>
    <w:rsid w:val="0009412F"/>
    <w:rsid w:val="0009673A"/>
    <w:rsid w:val="000A21E6"/>
    <w:rsid w:val="000A50A8"/>
    <w:rsid w:val="000B4BA4"/>
    <w:rsid w:val="000C7C27"/>
    <w:rsid w:val="000C7FC1"/>
    <w:rsid w:val="000D3CEE"/>
    <w:rsid w:val="000D67F3"/>
    <w:rsid w:val="000D74EE"/>
    <w:rsid w:val="00107869"/>
    <w:rsid w:val="00114E28"/>
    <w:rsid w:val="00117809"/>
    <w:rsid w:val="00121841"/>
    <w:rsid w:val="00124A65"/>
    <w:rsid w:val="001451C7"/>
    <w:rsid w:val="001468A7"/>
    <w:rsid w:val="00147E47"/>
    <w:rsid w:val="00180DAA"/>
    <w:rsid w:val="0018687F"/>
    <w:rsid w:val="001906B5"/>
    <w:rsid w:val="00193F17"/>
    <w:rsid w:val="001955C6"/>
    <w:rsid w:val="001C4433"/>
    <w:rsid w:val="001C7EC2"/>
    <w:rsid w:val="001D7403"/>
    <w:rsid w:val="001E4432"/>
    <w:rsid w:val="001E452A"/>
    <w:rsid w:val="00201666"/>
    <w:rsid w:val="00206FF0"/>
    <w:rsid w:val="002110E6"/>
    <w:rsid w:val="00222F7C"/>
    <w:rsid w:val="00226331"/>
    <w:rsid w:val="002356A9"/>
    <w:rsid w:val="002358D3"/>
    <w:rsid w:val="00241E1F"/>
    <w:rsid w:val="0025690D"/>
    <w:rsid w:val="00263C62"/>
    <w:rsid w:val="002811B4"/>
    <w:rsid w:val="00284BD0"/>
    <w:rsid w:val="0029248F"/>
    <w:rsid w:val="002A7DC8"/>
    <w:rsid w:val="002B5BA0"/>
    <w:rsid w:val="002C721E"/>
    <w:rsid w:val="002D4A31"/>
    <w:rsid w:val="002F5248"/>
    <w:rsid w:val="0030348F"/>
    <w:rsid w:val="0030429C"/>
    <w:rsid w:val="00305601"/>
    <w:rsid w:val="00310265"/>
    <w:rsid w:val="00320FAD"/>
    <w:rsid w:val="0032259B"/>
    <w:rsid w:val="00353898"/>
    <w:rsid w:val="00355910"/>
    <w:rsid w:val="00357248"/>
    <w:rsid w:val="00364B99"/>
    <w:rsid w:val="00370FA0"/>
    <w:rsid w:val="0037522E"/>
    <w:rsid w:val="0037603A"/>
    <w:rsid w:val="00395F42"/>
    <w:rsid w:val="003A0DC8"/>
    <w:rsid w:val="003A6817"/>
    <w:rsid w:val="003B4D5C"/>
    <w:rsid w:val="003B6A55"/>
    <w:rsid w:val="003B70E4"/>
    <w:rsid w:val="003C1471"/>
    <w:rsid w:val="003C2004"/>
    <w:rsid w:val="003C24DB"/>
    <w:rsid w:val="003C5C19"/>
    <w:rsid w:val="003D0E19"/>
    <w:rsid w:val="003D6ABB"/>
    <w:rsid w:val="003E0DBF"/>
    <w:rsid w:val="0040151B"/>
    <w:rsid w:val="00404D33"/>
    <w:rsid w:val="00410957"/>
    <w:rsid w:val="00414DFE"/>
    <w:rsid w:val="004308E9"/>
    <w:rsid w:val="00431941"/>
    <w:rsid w:val="00442C18"/>
    <w:rsid w:val="004553D1"/>
    <w:rsid w:val="00462E2B"/>
    <w:rsid w:val="0047663F"/>
    <w:rsid w:val="00481B27"/>
    <w:rsid w:val="004A0990"/>
    <w:rsid w:val="004B299F"/>
    <w:rsid w:val="004C1275"/>
    <w:rsid w:val="004E0D35"/>
    <w:rsid w:val="004E4643"/>
    <w:rsid w:val="004E7703"/>
    <w:rsid w:val="00500EE6"/>
    <w:rsid w:val="005329AD"/>
    <w:rsid w:val="005353A0"/>
    <w:rsid w:val="00540491"/>
    <w:rsid w:val="005433F4"/>
    <w:rsid w:val="005503C8"/>
    <w:rsid w:val="0055742E"/>
    <w:rsid w:val="00560C26"/>
    <w:rsid w:val="00561339"/>
    <w:rsid w:val="005622E5"/>
    <w:rsid w:val="00563EF4"/>
    <w:rsid w:val="005806F9"/>
    <w:rsid w:val="005D03A9"/>
    <w:rsid w:val="005E1654"/>
    <w:rsid w:val="00621F92"/>
    <w:rsid w:val="0062666C"/>
    <w:rsid w:val="0064210B"/>
    <w:rsid w:val="00646522"/>
    <w:rsid w:val="00653B05"/>
    <w:rsid w:val="00654671"/>
    <w:rsid w:val="00661855"/>
    <w:rsid w:val="006A121A"/>
    <w:rsid w:val="006A1957"/>
    <w:rsid w:val="006B0DCB"/>
    <w:rsid w:val="006B4B41"/>
    <w:rsid w:val="006C396E"/>
    <w:rsid w:val="006C7B3A"/>
    <w:rsid w:val="006E03E1"/>
    <w:rsid w:val="006E0A53"/>
    <w:rsid w:val="006E5AD7"/>
    <w:rsid w:val="006F519E"/>
    <w:rsid w:val="00710BF4"/>
    <w:rsid w:val="00710F95"/>
    <w:rsid w:val="00714D7A"/>
    <w:rsid w:val="0072092F"/>
    <w:rsid w:val="00724184"/>
    <w:rsid w:val="007344B9"/>
    <w:rsid w:val="00735C0A"/>
    <w:rsid w:val="0074314E"/>
    <w:rsid w:val="00747C3C"/>
    <w:rsid w:val="00771F0D"/>
    <w:rsid w:val="00790EA8"/>
    <w:rsid w:val="0079597B"/>
    <w:rsid w:val="007A5DF3"/>
    <w:rsid w:val="007A7149"/>
    <w:rsid w:val="007B0046"/>
    <w:rsid w:val="007C0784"/>
    <w:rsid w:val="007C716A"/>
    <w:rsid w:val="007E37F1"/>
    <w:rsid w:val="007E682F"/>
    <w:rsid w:val="007E6834"/>
    <w:rsid w:val="007F1839"/>
    <w:rsid w:val="007F1DEB"/>
    <w:rsid w:val="007F6C82"/>
    <w:rsid w:val="00801829"/>
    <w:rsid w:val="008266F8"/>
    <w:rsid w:val="00840E0A"/>
    <w:rsid w:val="00843360"/>
    <w:rsid w:val="00877077"/>
    <w:rsid w:val="008A327B"/>
    <w:rsid w:val="008B35F2"/>
    <w:rsid w:val="008B78C8"/>
    <w:rsid w:val="008D7B46"/>
    <w:rsid w:val="00904A8A"/>
    <w:rsid w:val="00935A84"/>
    <w:rsid w:val="009512DA"/>
    <w:rsid w:val="00953231"/>
    <w:rsid w:val="00960D4C"/>
    <w:rsid w:val="00965104"/>
    <w:rsid w:val="00966196"/>
    <w:rsid w:val="00966CBE"/>
    <w:rsid w:val="00976E7D"/>
    <w:rsid w:val="0098537E"/>
    <w:rsid w:val="009A583E"/>
    <w:rsid w:val="009B0D93"/>
    <w:rsid w:val="009B696E"/>
    <w:rsid w:val="009C115F"/>
    <w:rsid w:val="009C1F63"/>
    <w:rsid w:val="00A0359E"/>
    <w:rsid w:val="00A13693"/>
    <w:rsid w:val="00A13964"/>
    <w:rsid w:val="00A2464A"/>
    <w:rsid w:val="00A3148E"/>
    <w:rsid w:val="00A425D3"/>
    <w:rsid w:val="00A57BB6"/>
    <w:rsid w:val="00A624C0"/>
    <w:rsid w:val="00A72D31"/>
    <w:rsid w:val="00A83C49"/>
    <w:rsid w:val="00A96086"/>
    <w:rsid w:val="00A969E3"/>
    <w:rsid w:val="00AA0A48"/>
    <w:rsid w:val="00AA41E2"/>
    <w:rsid w:val="00AA4ECD"/>
    <w:rsid w:val="00AA7F11"/>
    <w:rsid w:val="00AC4FB3"/>
    <w:rsid w:val="00AE0BF1"/>
    <w:rsid w:val="00AE3358"/>
    <w:rsid w:val="00AE603A"/>
    <w:rsid w:val="00AF36FB"/>
    <w:rsid w:val="00AF5380"/>
    <w:rsid w:val="00B02CAE"/>
    <w:rsid w:val="00B219D5"/>
    <w:rsid w:val="00B2342A"/>
    <w:rsid w:val="00B256A5"/>
    <w:rsid w:val="00B31F7E"/>
    <w:rsid w:val="00B37677"/>
    <w:rsid w:val="00B37D67"/>
    <w:rsid w:val="00B47D59"/>
    <w:rsid w:val="00B53CE2"/>
    <w:rsid w:val="00B57C06"/>
    <w:rsid w:val="00B64BDD"/>
    <w:rsid w:val="00B6516E"/>
    <w:rsid w:val="00B71D7C"/>
    <w:rsid w:val="00B82322"/>
    <w:rsid w:val="00B846C9"/>
    <w:rsid w:val="00B9521C"/>
    <w:rsid w:val="00BA77F5"/>
    <w:rsid w:val="00BB137E"/>
    <w:rsid w:val="00BB1730"/>
    <w:rsid w:val="00BB23F3"/>
    <w:rsid w:val="00BB6DD7"/>
    <w:rsid w:val="00BB7683"/>
    <w:rsid w:val="00BD2CA3"/>
    <w:rsid w:val="00BF349C"/>
    <w:rsid w:val="00BF55E8"/>
    <w:rsid w:val="00BF6EE7"/>
    <w:rsid w:val="00C13469"/>
    <w:rsid w:val="00C223CB"/>
    <w:rsid w:val="00C23F0C"/>
    <w:rsid w:val="00C42E90"/>
    <w:rsid w:val="00C44597"/>
    <w:rsid w:val="00C91608"/>
    <w:rsid w:val="00CB0A45"/>
    <w:rsid w:val="00D204FF"/>
    <w:rsid w:val="00D22942"/>
    <w:rsid w:val="00D440C5"/>
    <w:rsid w:val="00D661CD"/>
    <w:rsid w:val="00D917DE"/>
    <w:rsid w:val="00DA5720"/>
    <w:rsid w:val="00DB52EC"/>
    <w:rsid w:val="00DC4616"/>
    <w:rsid w:val="00DC5C81"/>
    <w:rsid w:val="00DD1EEB"/>
    <w:rsid w:val="00DE2758"/>
    <w:rsid w:val="00DF7A03"/>
    <w:rsid w:val="00E01422"/>
    <w:rsid w:val="00E0252D"/>
    <w:rsid w:val="00E1240F"/>
    <w:rsid w:val="00E23FAE"/>
    <w:rsid w:val="00E25B62"/>
    <w:rsid w:val="00E31BF8"/>
    <w:rsid w:val="00E541C5"/>
    <w:rsid w:val="00E65B51"/>
    <w:rsid w:val="00E755F1"/>
    <w:rsid w:val="00E7721F"/>
    <w:rsid w:val="00E97C93"/>
    <w:rsid w:val="00EA11C7"/>
    <w:rsid w:val="00ED73C0"/>
    <w:rsid w:val="00EF0487"/>
    <w:rsid w:val="00EF7F5F"/>
    <w:rsid w:val="00F05B79"/>
    <w:rsid w:val="00F06FF4"/>
    <w:rsid w:val="00F2114D"/>
    <w:rsid w:val="00F22635"/>
    <w:rsid w:val="00F245F6"/>
    <w:rsid w:val="00F37DD6"/>
    <w:rsid w:val="00F47109"/>
    <w:rsid w:val="00F62B6F"/>
    <w:rsid w:val="00F91ED3"/>
    <w:rsid w:val="00F9521E"/>
    <w:rsid w:val="00FA4BD5"/>
    <w:rsid w:val="00FA530A"/>
    <w:rsid w:val="00FB0260"/>
    <w:rsid w:val="00FC59B7"/>
    <w:rsid w:val="00FD3605"/>
    <w:rsid w:val="00FE2070"/>
    <w:rsid w:val="00FE56BB"/>
    <w:rsid w:val="00FE7811"/>
    <w:rsid w:val="00FF217D"/>
    <w:rsid w:val="00FF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756BA409"/>
  <w15:docId w15:val="{4299D671-1EDD-4740-8716-D833D94E5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0491"/>
    <w:pPr>
      <w:spacing w:after="0" w:line="240" w:lineRule="auto"/>
    </w:pPr>
    <w:rPr>
      <w:rFonts w:ascii="Times New Roman" w:eastAsia="MS Mincho" w:hAnsi="Times New Roman" w:cs="Times New Roman"/>
      <w:sz w:val="24"/>
      <w:szCs w:val="24"/>
      <w:lang w:eastAsia="ja-JP"/>
    </w:rPr>
  </w:style>
  <w:style w:type="paragraph" w:styleId="Heading2">
    <w:name w:val="heading 2"/>
    <w:basedOn w:val="Normal"/>
    <w:next w:val="Normal"/>
    <w:link w:val="Heading2Char"/>
    <w:uiPriority w:val="9"/>
    <w:unhideWhenUsed/>
    <w:qFormat/>
    <w:rsid w:val="00370FA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F6EE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3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B53CE2"/>
    <w:pPr>
      <w:spacing w:after="0" w:line="240" w:lineRule="auto"/>
    </w:pPr>
  </w:style>
  <w:style w:type="paragraph" w:customStyle="1" w:styleId="BodyA">
    <w:name w:val="Body A"/>
    <w:rsid w:val="001E4432"/>
    <w:pPr>
      <w:pBdr>
        <w:top w:val="none" w:sz="16" w:space="0" w:color="000000"/>
        <w:left w:val="none" w:sz="16" w:space="0" w:color="000000"/>
        <w:bottom w:val="none" w:sz="16" w:space="0" w:color="000000"/>
        <w:right w:val="none" w:sz="16" w:space="0" w:color="000000"/>
      </w:pBdr>
      <w:spacing w:after="0" w:line="240" w:lineRule="auto"/>
    </w:pPr>
    <w:rPr>
      <w:rFonts w:ascii="Times New Roman" w:eastAsia="ヒラギノ角ゴ Pro W3" w:hAnsi="Times New Roman" w:cs="Times New Roman"/>
      <w:color w:val="000000"/>
      <w:sz w:val="24"/>
      <w:szCs w:val="20"/>
      <w:u w:color="000000"/>
      <w:lang w:val="en-US" w:eastAsia="en-GB"/>
    </w:rPr>
  </w:style>
  <w:style w:type="paragraph" w:customStyle="1" w:styleId="Body">
    <w:name w:val="Body"/>
    <w:rsid w:val="001E4432"/>
    <w:pPr>
      <w:spacing w:after="0" w:line="240" w:lineRule="auto"/>
    </w:pPr>
    <w:rPr>
      <w:rFonts w:ascii="Helvetica" w:eastAsia="ヒラギノ角ゴ Pro W3" w:hAnsi="Helvetica" w:cs="Times New Roman"/>
      <w:color w:val="000000"/>
      <w:sz w:val="24"/>
      <w:szCs w:val="20"/>
      <w:lang w:val="en-US" w:eastAsia="en-GB"/>
    </w:rPr>
  </w:style>
  <w:style w:type="paragraph" w:styleId="BalloonText">
    <w:name w:val="Balloon Text"/>
    <w:basedOn w:val="Normal"/>
    <w:link w:val="BalloonTextChar"/>
    <w:uiPriority w:val="99"/>
    <w:semiHidden/>
    <w:unhideWhenUsed/>
    <w:rsid w:val="00653B05"/>
    <w:rPr>
      <w:rFonts w:ascii="Lucida Grande" w:eastAsia="Calibri"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653B05"/>
    <w:rPr>
      <w:rFonts w:ascii="Lucida Grande" w:eastAsia="Calibri" w:hAnsi="Lucida Grande" w:cs="Lucida Grande"/>
      <w:sz w:val="18"/>
      <w:szCs w:val="18"/>
    </w:rPr>
  </w:style>
  <w:style w:type="character" w:styleId="Hyperlink">
    <w:name w:val="Hyperlink"/>
    <w:uiPriority w:val="99"/>
    <w:unhideWhenUsed/>
    <w:rsid w:val="004A0990"/>
    <w:rPr>
      <w:color w:val="0000FF"/>
      <w:u w:val="single"/>
    </w:rPr>
  </w:style>
  <w:style w:type="paragraph" w:styleId="ListParagraph">
    <w:name w:val="List Paragraph"/>
    <w:basedOn w:val="Normal"/>
    <w:uiPriority w:val="34"/>
    <w:qFormat/>
    <w:rsid w:val="00C42E90"/>
    <w:pPr>
      <w:ind w:left="720"/>
      <w:contextualSpacing/>
    </w:pPr>
  </w:style>
  <w:style w:type="character" w:customStyle="1" w:styleId="NoSpacingChar">
    <w:name w:val="No Spacing Char"/>
    <w:link w:val="NoSpacing"/>
    <w:rsid w:val="00953231"/>
  </w:style>
  <w:style w:type="character" w:customStyle="1" w:styleId="normaltextrun">
    <w:name w:val="normaltextrun"/>
    <w:basedOn w:val="DefaultParagraphFont"/>
    <w:uiPriority w:val="1"/>
    <w:rsid w:val="004E4643"/>
  </w:style>
  <w:style w:type="character" w:customStyle="1" w:styleId="eop">
    <w:name w:val="eop"/>
    <w:basedOn w:val="DefaultParagraphFont"/>
    <w:rsid w:val="004E4643"/>
  </w:style>
  <w:style w:type="paragraph" w:styleId="NormalWeb">
    <w:name w:val="Normal (Web)"/>
    <w:basedOn w:val="Normal"/>
    <w:uiPriority w:val="99"/>
    <w:unhideWhenUsed/>
    <w:rsid w:val="00DC5C81"/>
    <w:pPr>
      <w:spacing w:before="100" w:beforeAutospacing="1" w:after="100" w:afterAutospacing="1"/>
    </w:pPr>
    <w:rPr>
      <w:rFonts w:eastAsia="Times New Roman"/>
      <w:lang w:eastAsia="en-GB"/>
    </w:rPr>
  </w:style>
  <w:style w:type="character" w:styleId="Strong">
    <w:name w:val="Strong"/>
    <w:basedOn w:val="DefaultParagraphFont"/>
    <w:uiPriority w:val="22"/>
    <w:qFormat/>
    <w:rsid w:val="002D4A31"/>
    <w:rPr>
      <w:b/>
      <w:bCs/>
    </w:rPr>
  </w:style>
  <w:style w:type="character" w:styleId="Emphasis">
    <w:name w:val="Emphasis"/>
    <w:basedOn w:val="DefaultParagraphFont"/>
    <w:uiPriority w:val="20"/>
    <w:qFormat/>
    <w:rsid w:val="00E7721F"/>
    <w:rPr>
      <w:i/>
      <w:iCs/>
    </w:rPr>
  </w:style>
  <w:style w:type="character" w:customStyle="1" w:styleId="Heading2Char">
    <w:name w:val="Heading 2 Char"/>
    <w:basedOn w:val="DefaultParagraphFont"/>
    <w:link w:val="Heading2"/>
    <w:uiPriority w:val="9"/>
    <w:rsid w:val="00370FA0"/>
    <w:rPr>
      <w:rFonts w:asciiTheme="majorHAnsi" w:eastAsiaTheme="majorEastAsia" w:hAnsiTheme="majorHAnsi" w:cstheme="majorBidi"/>
      <w:color w:val="365F91" w:themeColor="accent1" w:themeShade="BF"/>
      <w:sz w:val="26"/>
      <w:szCs w:val="26"/>
      <w:lang w:eastAsia="ja-JP"/>
    </w:rPr>
  </w:style>
  <w:style w:type="character" w:customStyle="1" w:styleId="Heading3Char">
    <w:name w:val="Heading 3 Char"/>
    <w:basedOn w:val="DefaultParagraphFont"/>
    <w:link w:val="Heading3"/>
    <w:uiPriority w:val="9"/>
    <w:semiHidden/>
    <w:rsid w:val="00BF6EE7"/>
    <w:rPr>
      <w:rFonts w:asciiTheme="majorHAnsi" w:eastAsiaTheme="majorEastAsia" w:hAnsiTheme="majorHAnsi" w:cstheme="majorBidi"/>
      <w:color w:val="243F60" w:themeColor="accent1" w:themeShade="7F"/>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64413">
      <w:bodyDiv w:val="1"/>
      <w:marLeft w:val="0"/>
      <w:marRight w:val="0"/>
      <w:marTop w:val="0"/>
      <w:marBottom w:val="0"/>
      <w:divBdr>
        <w:top w:val="none" w:sz="0" w:space="0" w:color="auto"/>
        <w:left w:val="none" w:sz="0" w:space="0" w:color="auto"/>
        <w:bottom w:val="none" w:sz="0" w:space="0" w:color="auto"/>
        <w:right w:val="none" w:sz="0" w:space="0" w:color="auto"/>
      </w:divBdr>
    </w:div>
    <w:div w:id="97794367">
      <w:bodyDiv w:val="1"/>
      <w:marLeft w:val="0"/>
      <w:marRight w:val="0"/>
      <w:marTop w:val="0"/>
      <w:marBottom w:val="0"/>
      <w:divBdr>
        <w:top w:val="none" w:sz="0" w:space="0" w:color="auto"/>
        <w:left w:val="none" w:sz="0" w:space="0" w:color="auto"/>
        <w:bottom w:val="none" w:sz="0" w:space="0" w:color="auto"/>
        <w:right w:val="none" w:sz="0" w:space="0" w:color="auto"/>
      </w:divBdr>
      <w:divsChild>
        <w:div w:id="1088309600">
          <w:marLeft w:val="0"/>
          <w:marRight w:val="0"/>
          <w:marTop w:val="0"/>
          <w:marBottom w:val="0"/>
          <w:divBdr>
            <w:top w:val="none" w:sz="0" w:space="0" w:color="auto"/>
            <w:left w:val="none" w:sz="0" w:space="0" w:color="auto"/>
            <w:bottom w:val="none" w:sz="0" w:space="0" w:color="auto"/>
            <w:right w:val="none" w:sz="0" w:space="0" w:color="auto"/>
          </w:divBdr>
        </w:div>
      </w:divsChild>
    </w:div>
    <w:div w:id="129176832">
      <w:bodyDiv w:val="1"/>
      <w:marLeft w:val="0"/>
      <w:marRight w:val="0"/>
      <w:marTop w:val="0"/>
      <w:marBottom w:val="0"/>
      <w:divBdr>
        <w:top w:val="none" w:sz="0" w:space="0" w:color="auto"/>
        <w:left w:val="none" w:sz="0" w:space="0" w:color="auto"/>
        <w:bottom w:val="none" w:sz="0" w:space="0" w:color="auto"/>
        <w:right w:val="none" w:sz="0" w:space="0" w:color="auto"/>
      </w:divBdr>
    </w:div>
    <w:div w:id="251087186">
      <w:bodyDiv w:val="1"/>
      <w:marLeft w:val="0"/>
      <w:marRight w:val="0"/>
      <w:marTop w:val="0"/>
      <w:marBottom w:val="0"/>
      <w:divBdr>
        <w:top w:val="none" w:sz="0" w:space="0" w:color="auto"/>
        <w:left w:val="none" w:sz="0" w:space="0" w:color="auto"/>
        <w:bottom w:val="none" w:sz="0" w:space="0" w:color="auto"/>
        <w:right w:val="none" w:sz="0" w:space="0" w:color="auto"/>
      </w:divBdr>
    </w:div>
    <w:div w:id="421613252">
      <w:bodyDiv w:val="1"/>
      <w:marLeft w:val="0"/>
      <w:marRight w:val="0"/>
      <w:marTop w:val="0"/>
      <w:marBottom w:val="0"/>
      <w:divBdr>
        <w:top w:val="none" w:sz="0" w:space="0" w:color="auto"/>
        <w:left w:val="none" w:sz="0" w:space="0" w:color="auto"/>
        <w:bottom w:val="none" w:sz="0" w:space="0" w:color="auto"/>
        <w:right w:val="none" w:sz="0" w:space="0" w:color="auto"/>
      </w:divBdr>
      <w:divsChild>
        <w:div w:id="1294673321">
          <w:marLeft w:val="0"/>
          <w:marRight w:val="0"/>
          <w:marTop w:val="0"/>
          <w:marBottom w:val="0"/>
          <w:divBdr>
            <w:top w:val="none" w:sz="0" w:space="0" w:color="auto"/>
            <w:left w:val="none" w:sz="0" w:space="0" w:color="auto"/>
            <w:bottom w:val="none" w:sz="0" w:space="0" w:color="auto"/>
            <w:right w:val="none" w:sz="0" w:space="0" w:color="auto"/>
          </w:divBdr>
        </w:div>
        <w:div w:id="1595700416">
          <w:marLeft w:val="0"/>
          <w:marRight w:val="0"/>
          <w:marTop w:val="0"/>
          <w:marBottom w:val="0"/>
          <w:divBdr>
            <w:top w:val="none" w:sz="0" w:space="0" w:color="auto"/>
            <w:left w:val="none" w:sz="0" w:space="0" w:color="auto"/>
            <w:bottom w:val="none" w:sz="0" w:space="0" w:color="auto"/>
            <w:right w:val="none" w:sz="0" w:space="0" w:color="auto"/>
          </w:divBdr>
        </w:div>
      </w:divsChild>
    </w:div>
    <w:div w:id="433793876">
      <w:bodyDiv w:val="1"/>
      <w:marLeft w:val="0"/>
      <w:marRight w:val="0"/>
      <w:marTop w:val="0"/>
      <w:marBottom w:val="0"/>
      <w:divBdr>
        <w:top w:val="none" w:sz="0" w:space="0" w:color="auto"/>
        <w:left w:val="none" w:sz="0" w:space="0" w:color="auto"/>
        <w:bottom w:val="none" w:sz="0" w:space="0" w:color="auto"/>
        <w:right w:val="none" w:sz="0" w:space="0" w:color="auto"/>
      </w:divBdr>
    </w:div>
    <w:div w:id="460929638">
      <w:bodyDiv w:val="1"/>
      <w:marLeft w:val="0"/>
      <w:marRight w:val="0"/>
      <w:marTop w:val="0"/>
      <w:marBottom w:val="0"/>
      <w:divBdr>
        <w:top w:val="none" w:sz="0" w:space="0" w:color="auto"/>
        <w:left w:val="none" w:sz="0" w:space="0" w:color="auto"/>
        <w:bottom w:val="none" w:sz="0" w:space="0" w:color="auto"/>
        <w:right w:val="none" w:sz="0" w:space="0" w:color="auto"/>
      </w:divBdr>
    </w:div>
    <w:div w:id="485245650">
      <w:bodyDiv w:val="1"/>
      <w:marLeft w:val="0"/>
      <w:marRight w:val="0"/>
      <w:marTop w:val="0"/>
      <w:marBottom w:val="0"/>
      <w:divBdr>
        <w:top w:val="none" w:sz="0" w:space="0" w:color="auto"/>
        <w:left w:val="none" w:sz="0" w:space="0" w:color="auto"/>
        <w:bottom w:val="none" w:sz="0" w:space="0" w:color="auto"/>
        <w:right w:val="none" w:sz="0" w:space="0" w:color="auto"/>
      </w:divBdr>
      <w:divsChild>
        <w:div w:id="1913421086">
          <w:marLeft w:val="0"/>
          <w:marRight w:val="0"/>
          <w:marTop w:val="0"/>
          <w:marBottom w:val="0"/>
          <w:divBdr>
            <w:top w:val="none" w:sz="0" w:space="0" w:color="auto"/>
            <w:left w:val="none" w:sz="0" w:space="0" w:color="auto"/>
            <w:bottom w:val="none" w:sz="0" w:space="0" w:color="auto"/>
            <w:right w:val="none" w:sz="0" w:space="0" w:color="auto"/>
          </w:divBdr>
        </w:div>
      </w:divsChild>
    </w:div>
    <w:div w:id="492180869">
      <w:bodyDiv w:val="1"/>
      <w:marLeft w:val="0"/>
      <w:marRight w:val="0"/>
      <w:marTop w:val="0"/>
      <w:marBottom w:val="0"/>
      <w:divBdr>
        <w:top w:val="none" w:sz="0" w:space="0" w:color="auto"/>
        <w:left w:val="none" w:sz="0" w:space="0" w:color="auto"/>
        <w:bottom w:val="none" w:sz="0" w:space="0" w:color="auto"/>
        <w:right w:val="none" w:sz="0" w:space="0" w:color="auto"/>
      </w:divBdr>
    </w:div>
    <w:div w:id="497039462">
      <w:bodyDiv w:val="1"/>
      <w:marLeft w:val="0"/>
      <w:marRight w:val="0"/>
      <w:marTop w:val="0"/>
      <w:marBottom w:val="0"/>
      <w:divBdr>
        <w:top w:val="none" w:sz="0" w:space="0" w:color="auto"/>
        <w:left w:val="none" w:sz="0" w:space="0" w:color="auto"/>
        <w:bottom w:val="none" w:sz="0" w:space="0" w:color="auto"/>
        <w:right w:val="none" w:sz="0" w:space="0" w:color="auto"/>
      </w:divBdr>
      <w:divsChild>
        <w:div w:id="1088573179">
          <w:marLeft w:val="0"/>
          <w:marRight w:val="0"/>
          <w:marTop w:val="0"/>
          <w:marBottom w:val="0"/>
          <w:divBdr>
            <w:top w:val="none" w:sz="0" w:space="0" w:color="auto"/>
            <w:left w:val="none" w:sz="0" w:space="0" w:color="auto"/>
            <w:bottom w:val="none" w:sz="0" w:space="0" w:color="auto"/>
            <w:right w:val="none" w:sz="0" w:space="0" w:color="auto"/>
          </w:divBdr>
        </w:div>
      </w:divsChild>
    </w:div>
    <w:div w:id="577519072">
      <w:bodyDiv w:val="1"/>
      <w:marLeft w:val="0"/>
      <w:marRight w:val="0"/>
      <w:marTop w:val="0"/>
      <w:marBottom w:val="0"/>
      <w:divBdr>
        <w:top w:val="none" w:sz="0" w:space="0" w:color="auto"/>
        <w:left w:val="none" w:sz="0" w:space="0" w:color="auto"/>
        <w:bottom w:val="none" w:sz="0" w:space="0" w:color="auto"/>
        <w:right w:val="none" w:sz="0" w:space="0" w:color="auto"/>
      </w:divBdr>
      <w:divsChild>
        <w:div w:id="445542465">
          <w:marLeft w:val="0"/>
          <w:marRight w:val="0"/>
          <w:marTop w:val="0"/>
          <w:marBottom w:val="0"/>
          <w:divBdr>
            <w:top w:val="none" w:sz="0" w:space="0" w:color="auto"/>
            <w:left w:val="none" w:sz="0" w:space="0" w:color="auto"/>
            <w:bottom w:val="none" w:sz="0" w:space="0" w:color="auto"/>
            <w:right w:val="none" w:sz="0" w:space="0" w:color="auto"/>
          </w:divBdr>
        </w:div>
      </w:divsChild>
    </w:div>
    <w:div w:id="581262086">
      <w:bodyDiv w:val="1"/>
      <w:marLeft w:val="0"/>
      <w:marRight w:val="0"/>
      <w:marTop w:val="0"/>
      <w:marBottom w:val="0"/>
      <w:divBdr>
        <w:top w:val="none" w:sz="0" w:space="0" w:color="auto"/>
        <w:left w:val="none" w:sz="0" w:space="0" w:color="auto"/>
        <w:bottom w:val="none" w:sz="0" w:space="0" w:color="auto"/>
        <w:right w:val="none" w:sz="0" w:space="0" w:color="auto"/>
      </w:divBdr>
      <w:divsChild>
        <w:div w:id="27950757">
          <w:marLeft w:val="0"/>
          <w:marRight w:val="0"/>
          <w:marTop w:val="0"/>
          <w:marBottom w:val="0"/>
          <w:divBdr>
            <w:top w:val="none" w:sz="0" w:space="0" w:color="auto"/>
            <w:left w:val="none" w:sz="0" w:space="0" w:color="auto"/>
            <w:bottom w:val="none" w:sz="0" w:space="0" w:color="auto"/>
            <w:right w:val="none" w:sz="0" w:space="0" w:color="auto"/>
          </w:divBdr>
        </w:div>
      </w:divsChild>
    </w:div>
    <w:div w:id="689601400">
      <w:bodyDiv w:val="1"/>
      <w:marLeft w:val="0"/>
      <w:marRight w:val="0"/>
      <w:marTop w:val="0"/>
      <w:marBottom w:val="0"/>
      <w:divBdr>
        <w:top w:val="none" w:sz="0" w:space="0" w:color="auto"/>
        <w:left w:val="none" w:sz="0" w:space="0" w:color="auto"/>
        <w:bottom w:val="none" w:sz="0" w:space="0" w:color="auto"/>
        <w:right w:val="none" w:sz="0" w:space="0" w:color="auto"/>
      </w:divBdr>
    </w:div>
    <w:div w:id="776026824">
      <w:bodyDiv w:val="1"/>
      <w:marLeft w:val="0"/>
      <w:marRight w:val="0"/>
      <w:marTop w:val="0"/>
      <w:marBottom w:val="0"/>
      <w:divBdr>
        <w:top w:val="none" w:sz="0" w:space="0" w:color="auto"/>
        <w:left w:val="none" w:sz="0" w:space="0" w:color="auto"/>
        <w:bottom w:val="none" w:sz="0" w:space="0" w:color="auto"/>
        <w:right w:val="none" w:sz="0" w:space="0" w:color="auto"/>
      </w:divBdr>
    </w:div>
    <w:div w:id="781530574">
      <w:bodyDiv w:val="1"/>
      <w:marLeft w:val="0"/>
      <w:marRight w:val="0"/>
      <w:marTop w:val="0"/>
      <w:marBottom w:val="0"/>
      <w:divBdr>
        <w:top w:val="none" w:sz="0" w:space="0" w:color="auto"/>
        <w:left w:val="none" w:sz="0" w:space="0" w:color="auto"/>
        <w:bottom w:val="none" w:sz="0" w:space="0" w:color="auto"/>
        <w:right w:val="none" w:sz="0" w:space="0" w:color="auto"/>
      </w:divBdr>
      <w:divsChild>
        <w:div w:id="985352048">
          <w:marLeft w:val="0"/>
          <w:marRight w:val="0"/>
          <w:marTop w:val="0"/>
          <w:marBottom w:val="0"/>
          <w:divBdr>
            <w:top w:val="none" w:sz="0" w:space="0" w:color="auto"/>
            <w:left w:val="none" w:sz="0" w:space="0" w:color="auto"/>
            <w:bottom w:val="none" w:sz="0" w:space="0" w:color="auto"/>
            <w:right w:val="none" w:sz="0" w:space="0" w:color="auto"/>
          </w:divBdr>
          <w:divsChild>
            <w:div w:id="793449081">
              <w:marLeft w:val="0"/>
              <w:marRight w:val="0"/>
              <w:marTop w:val="0"/>
              <w:marBottom w:val="0"/>
              <w:divBdr>
                <w:top w:val="none" w:sz="0" w:space="0" w:color="auto"/>
                <w:left w:val="none" w:sz="0" w:space="0" w:color="auto"/>
                <w:bottom w:val="none" w:sz="0" w:space="0" w:color="auto"/>
                <w:right w:val="none" w:sz="0" w:space="0" w:color="auto"/>
              </w:divBdr>
              <w:divsChild>
                <w:div w:id="74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5597">
      <w:bodyDiv w:val="1"/>
      <w:marLeft w:val="0"/>
      <w:marRight w:val="0"/>
      <w:marTop w:val="0"/>
      <w:marBottom w:val="0"/>
      <w:divBdr>
        <w:top w:val="none" w:sz="0" w:space="0" w:color="auto"/>
        <w:left w:val="none" w:sz="0" w:space="0" w:color="auto"/>
        <w:bottom w:val="none" w:sz="0" w:space="0" w:color="auto"/>
        <w:right w:val="none" w:sz="0" w:space="0" w:color="auto"/>
      </w:divBdr>
    </w:div>
    <w:div w:id="1039354226">
      <w:bodyDiv w:val="1"/>
      <w:marLeft w:val="0"/>
      <w:marRight w:val="0"/>
      <w:marTop w:val="0"/>
      <w:marBottom w:val="0"/>
      <w:divBdr>
        <w:top w:val="none" w:sz="0" w:space="0" w:color="auto"/>
        <w:left w:val="none" w:sz="0" w:space="0" w:color="auto"/>
        <w:bottom w:val="none" w:sz="0" w:space="0" w:color="auto"/>
        <w:right w:val="none" w:sz="0" w:space="0" w:color="auto"/>
      </w:divBdr>
      <w:divsChild>
        <w:div w:id="720053756">
          <w:marLeft w:val="0"/>
          <w:marRight w:val="0"/>
          <w:marTop w:val="0"/>
          <w:marBottom w:val="0"/>
          <w:divBdr>
            <w:top w:val="none" w:sz="0" w:space="0" w:color="auto"/>
            <w:left w:val="none" w:sz="0" w:space="0" w:color="auto"/>
            <w:bottom w:val="none" w:sz="0" w:space="0" w:color="auto"/>
            <w:right w:val="none" w:sz="0" w:space="0" w:color="auto"/>
          </w:divBdr>
        </w:div>
      </w:divsChild>
    </w:div>
    <w:div w:id="1086612399">
      <w:bodyDiv w:val="1"/>
      <w:marLeft w:val="0"/>
      <w:marRight w:val="0"/>
      <w:marTop w:val="0"/>
      <w:marBottom w:val="0"/>
      <w:divBdr>
        <w:top w:val="none" w:sz="0" w:space="0" w:color="auto"/>
        <w:left w:val="none" w:sz="0" w:space="0" w:color="auto"/>
        <w:bottom w:val="none" w:sz="0" w:space="0" w:color="auto"/>
        <w:right w:val="none" w:sz="0" w:space="0" w:color="auto"/>
      </w:divBdr>
    </w:div>
    <w:div w:id="1139417102">
      <w:bodyDiv w:val="1"/>
      <w:marLeft w:val="0"/>
      <w:marRight w:val="0"/>
      <w:marTop w:val="0"/>
      <w:marBottom w:val="0"/>
      <w:divBdr>
        <w:top w:val="none" w:sz="0" w:space="0" w:color="auto"/>
        <w:left w:val="none" w:sz="0" w:space="0" w:color="auto"/>
        <w:bottom w:val="none" w:sz="0" w:space="0" w:color="auto"/>
        <w:right w:val="none" w:sz="0" w:space="0" w:color="auto"/>
      </w:divBdr>
      <w:divsChild>
        <w:div w:id="620644969">
          <w:marLeft w:val="0"/>
          <w:marRight w:val="0"/>
          <w:marTop w:val="0"/>
          <w:marBottom w:val="0"/>
          <w:divBdr>
            <w:top w:val="none" w:sz="0" w:space="0" w:color="auto"/>
            <w:left w:val="none" w:sz="0" w:space="0" w:color="auto"/>
            <w:bottom w:val="none" w:sz="0" w:space="0" w:color="auto"/>
            <w:right w:val="none" w:sz="0" w:space="0" w:color="auto"/>
          </w:divBdr>
        </w:div>
      </w:divsChild>
    </w:div>
    <w:div w:id="1209995610">
      <w:bodyDiv w:val="1"/>
      <w:marLeft w:val="0"/>
      <w:marRight w:val="0"/>
      <w:marTop w:val="0"/>
      <w:marBottom w:val="0"/>
      <w:divBdr>
        <w:top w:val="none" w:sz="0" w:space="0" w:color="auto"/>
        <w:left w:val="none" w:sz="0" w:space="0" w:color="auto"/>
        <w:bottom w:val="none" w:sz="0" w:space="0" w:color="auto"/>
        <w:right w:val="none" w:sz="0" w:space="0" w:color="auto"/>
      </w:divBdr>
      <w:divsChild>
        <w:div w:id="1803647383">
          <w:marLeft w:val="0"/>
          <w:marRight w:val="0"/>
          <w:marTop w:val="0"/>
          <w:marBottom w:val="0"/>
          <w:divBdr>
            <w:top w:val="none" w:sz="0" w:space="0" w:color="auto"/>
            <w:left w:val="none" w:sz="0" w:space="0" w:color="auto"/>
            <w:bottom w:val="none" w:sz="0" w:space="0" w:color="auto"/>
            <w:right w:val="none" w:sz="0" w:space="0" w:color="auto"/>
          </w:divBdr>
        </w:div>
      </w:divsChild>
    </w:div>
    <w:div w:id="1241787913">
      <w:bodyDiv w:val="1"/>
      <w:marLeft w:val="0"/>
      <w:marRight w:val="0"/>
      <w:marTop w:val="0"/>
      <w:marBottom w:val="0"/>
      <w:divBdr>
        <w:top w:val="none" w:sz="0" w:space="0" w:color="auto"/>
        <w:left w:val="none" w:sz="0" w:space="0" w:color="auto"/>
        <w:bottom w:val="none" w:sz="0" w:space="0" w:color="auto"/>
        <w:right w:val="none" w:sz="0" w:space="0" w:color="auto"/>
      </w:divBdr>
      <w:divsChild>
        <w:div w:id="884563089">
          <w:marLeft w:val="0"/>
          <w:marRight w:val="0"/>
          <w:marTop w:val="0"/>
          <w:marBottom w:val="0"/>
          <w:divBdr>
            <w:top w:val="none" w:sz="0" w:space="0" w:color="auto"/>
            <w:left w:val="none" w:sz="0" w:space="0" w:color="auto"/>
            <w:bottom w:val="none" w:sz="0" w:space="0" w:color="auto"/>
            <w:right w:val="none" w:sz="0" w:space="0" w:color="auto"/>
          </w:divBdr>
        </w:div>
      </w:divsChild>
    </w:div>
    <w:div w:id="1265920444">
      <w:bodyDiv w:val="1"/>
      <w:marLeft w:val="0"/>
      <w:marRight w:val="0"/>
      <w:marTop w:val="0"/>
      <w:marBottom w:val="0"/>
      <w:divBdr>
        <w:top w:val="none" w:sz="0" w:space="0" w:color="auto"/>
        <w:left w:val="none" w:sz="0" w:space="0" w:color="auto"/>
        <w:bottom w:val="none" w:sz="0" w:space="0" w:color="auto"/>
        <w:right w:val="none" w:sz="0" w:space="0" w:color="auto"/>
      </w:divBdr>
      <w:divsChild>
        <w:div w:id="1642076671">
          <w:marLeft w:val="0"/>
          <w:marRight w:val="0"/>
          <w:marTop w:val="0"/>
          <w:marBottom w:val="0"/>
          <w:divBdr>
            <w:top w:val="none" w:sz="0" w:space="0" w:color="auto"/>
            <w:left w:val="none" w:sz="0" w:space="0" w:color="auto"/>
            <w:bottom w:val="none" w:sz="0" w:space="0" w:color="auto"/>
            <w:right w:val="none" w:sz="0" w:space="0" w:color="auto"/>
          </w:divBdr>
        </w:div>
      </w:divsChild>
    </w:div>
    <w:div w:id="1300764708">
      <w:bodyDiv w:val="1"/>
      <w:marLeft w:val="0"/>
      <w:marRight w:val="0"/>
      <w:marTop w:val="0"/>
      <w:marBottom w:val="0"/>
      <w:divBdr>
        <w:top w:val="none" w:sz="0" w:space="0" w:color="auto"/>
        <w:left w:val="none" w:sz="0" w:space="0" w:color="auto"/>
        <w:bottom w:val="none" w:sz="0" w:space="0" w:color="auto"/>
        <w:right w:val="none" w:sz="0" w:space="0" w:color="auto"/>
      </w:divBdr>
      <w:divsChild>
        <w:div w:id="822039279">
          <w:marLeft w:val="0"/>
          <w:marRight w:val="0"/>
          <w:marTop w:val="0"/>
          <w:marBottom w:val="0"/>
          <w:divBdr>
            <w:top w:val="none" w:sz="0" w:space="0" w:color="auto"/>
            <w:left w:val="none" w:sz="0" w:space="0" w:color="auto"/>
            <w:bottom w:val="none" w:sz="0" w:space="0" w:color="auto"/>
            <w:right w:val="none" w:sz="0" w:space="0" w:color="auto"/>
          </w:divBdr>
          <w:divsChild>
            <w:div w:id="1647122902">
              <w:marLeft w:val="0"/>
              <w:marRight w:val="0"/>
              <w:marTop w:val="0"/>
              <w:marBottom w:val="0"/>
              <w:divBdr>
                <w:top w:val="none" w:sz="0" w:space="0" w:color="auto"/>
                <w:left w:val="none" w:sz="0" w:space="0" w:color="auto"/>
                <w:bottom w:val="none" w:sz="0" w:space="0" w:color="auto"/>
                <w:right w:val="none" w:sz="0" w:space="0" w:color="auto"/>
              </w:divBdr>
              <w:divsChild>
                <w:div w:id="193443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263403">
      <w:bodyDiv w:val="1"/>
      <w:marLeft w:val="0"/>
      <w:marRight w:val="0"/>
      <w:marTop w:val="0"/>
      <w:marBottom w:val="0"/>
      <w:divBdr>
        <w:top w:val="none" w:sz="0" w:space="0" w:color="auto"/>
        <w:left w:val="none" w:sz="0" w:space="0" w:color="auto"/>
        <w:bottom w:val="none" w:sz="0" w:space="0" w:color="auto"/>
        <w:right w:val="none" w:sz="0" w:space="0" w:color="auto"/>
      </w:divBdr>
      <w:divsChild>
        <w:div w:id="634532169">
          <w:marLeft w:val="0"/>
          <w:marRight w:val="0"/>
          <w:marTop w:val="0"/>
          <w:marBottom w:val="0"/>
          <w:divBdr>
            <w:top w:val="none" w:sz="0" w:space="0" w:color="auto"/>
            <w:left w:val="none" w:sz="0" w:space="0" w:color="auto"/>
            <w:bottom w:val="none" w:sz="0" w:space="0" w:color="auto"/>
            <w:right w:val="none" w:sz="0" w:space="0" w:color="auto"/>
          </w:divBdr>
        </w:div>
      </w:divsChild>
    </w:div>
    <w:div w:id="1327514594">
      <w:bodyDiv w:val="1"/>
      <w:marLeft w:val="0"/>
      <w:marRight w:val="0"/>
      <w:marTop w:val="0"/>
      <w:marBottom w:val="0"/>
      <w:divBdr>
        <w:top w:val="none" w:sz="0" w:space="0" w:color="auto"/>
        <w:left w:val="none" w:sz="0" w:space="0" w:color="auto"/>
        <w:bottom w:val="none" w:sz="0" w:space="0" w:color="auto"/>
        <w:right w:val="none" w:sz="0" w:space="0" w:color="auto"/>
      </w:divBdr>
    </w:div>
    <w:div w:id="1379210408">
      <w:bodyDiv w:val="1"/>
      <w:marLeft w:val="0"/>
      <w:marRight w:val="0"/>
      <w:marTop w:val="0"/>
      <w:marBottom w:val="0"/>
      <w:divBdr>
        <w:top w:val="none" w:sz="0" w:space="0" w:color="auto"/>
        <w:left w:val="none" w:sz="0" w:space="0" w:color="auto"/>
        <w:bottom w:val="none" w:sz="0" w:space="0" w:color="auto"/>
        <w:right w:val="none" w:sz="0" w:space="0" w:color="auto"/>
      </w:divBdr>
      <w:divsChild>
        <w:div w:id="1645158027">
          <w:marLeft w:val="0"/>
          <w:marRight w:val="0"/>
          <w:marTop w:val="0"/>
          <w:marBottom w:val="0"/>
          <w:divBdr>
            <w:top w:val="none" w:sz="0" w:space="0" w:color="auto"/>
            <w:left w:val="none" w:sz="0" w:space="0" w:color="auto"/>
            <w:bottom w:val="none" w:sz="0" w:space="0" w:color="auto"/>
            <w:right w:val="none" w:sz="0" w:space="0" w:color="auto"/>
          </w:divBdr>
        </w:div>
      </w:divsChild>
    </w:div>
    <w:div w:id="1526166698">
      <w:bodyDiv w:val="1"/>
      <w:marLeft w:val="0"/>
      <w:marRight w:val="0"/>
      <w:marTop w:val="0"/>
      <w:marBottom w:val="0"/>
      <w:divBdr>
        <w:top w:val="none" w:sz="0" w:space="0" w:color="auto"/>
        <w:left w:val="none" w:sz="0" w:space="0" w:color="auto"/>
        <w:bottom w:val="none" w:sz="0" w:space="0" w:color="auto"/>
        <w:right w:val="none" w:sz="0" w:space="0" w:color="auto"/>
      </w:divBdr>
      <w:divsChild>
        <w:div w:id="414591425">
          <w:marLeft w:val="0"/>
          <w:marRight w:val="0"/>
          <w:marTop w:val="0"/>
          <w:marBottom w:val="0"/>
          <w:divBdr>
            <w:top w:val="none" w:sz="0" w:space="0" w:color="auto"/>
            <w:left w:val="none" w:sz="0" w:space="0" w:color="auto"/>
            <w:bottom w:val="none" w:sz="0" w:space="0" w:color="auto"/>
            <w:right w:val="none" w:sz="0" w:space="0" w:color="auto"/>
          </w:divBdr>
        </w:div>
      </w:divsChild>
    </w:div>
    <w:div w:id="1538002284">
      <w:bodyDiv w:val="1"/>
      <w:marLeft w:val="0"/>
      <w:marRight w:val="0"/>
      <w:marTop w:val="0"/>
      <w:marBottom w:val="0"/>
      <w:divBdr>
        <w:top w:val="none" w:sz="0" w:space="0" w:color="auto"/>
        <w:left w:val="none" w:sz="0" w:space="0" w:color="auto"/>
        <w:bottom w:val="none" w:sz="0" w:space="0" w:color="auto"/>
        <w:right w:val="none" w:sz="0" w:space="0" w:color="auto"/>
      </w:divBdr>
      <w:divsChild>
        <w:div w:id="2075927467">
          <w:marLeft w:val="0"/>
          <w:marRight w:val="0"/>
          <w:marTop w:val="0"/>
          <w:marBottom w:val="0"/>
          <w:divBdr>
            <w:top w:val="none" w:sz="0" w:space="0" w:color="auto"/>
            <w:left w:val="none" w:sz="0" w:space="0" w:color="auto"/>
            <w:bottom w:val="none" w:sz="0" w:space="0" w:color="auto"/>
            <w:right w:val="none" w:sz="0" w:space="0" w:color="auto"/>
          </w:divBdr>
        </w:div>
      </w:divsChild>
    </w:div>
    <w:div w:id="1632053078">
      <w:bodyDiv w:val="1"/>
      <w:marLeft w:val="0"/>
      <w:marRight w:val="0"/>
      <w:marTop w:val="0"/>
      <w:marBottom w:val="0"/>
      <w:divBdr>
        <w:top w:val="none" w:sz="0" w:space="0" w:color="auto"/>
        <w:left w:val="none" w:sz="0" w:space="0" w:color="auto"/>
        <w:bottom w:val="none" w:sz="0" w:space="0" w:color="auto"/>
        <w:right w:val="none" w:sz="0" w:space="0" w:color="auto"/>
      </w:divBdr>
      <w:divsChild>
        <w:div w:id="1089620172">
          <w:marLeft w:val="0"/>
          <w:marRight w:val="0"/>
          <w:marTop w:val="0"/>
          <w:marBottom w:val="0"/>
          <w:divBdr>
            <w:top w:val="none" w:sz="0" w:space="0" w:color="auto"/>
            <w:left w:val="none" w:sz="0" w:space="0" w:color="auto"/>
            <w:bottom w:val="none" w:sz="0" w:space="0" w:color="auto"/>
            <w:right w:val="none" w:sz="0" w:space="0" w:color="auto"/>
          </w:divBdr>
        </w:div>
      </w:divsChild>
    </w:div>
    <w:div w:id="1691367654">
      <w:bodyDiv w:val="1"/>
      <w:marLeft w:val="0"/>
      <w:marRight w:val="0"/>
      <w:marTop w:val="0"/>
      <w:marBottom w:val="0"/>
      <w:divBdr>
        <w:top w:val="none" w:sz="0" w:space="0" w:color="auto"/>
        <w:left w:val="none" w:sz="0" w:space="0" w:color="auto"/>
        <w:bottom w:val="none" w:sz="0" w:space="0" w:color="auto"/>
        <w:right w:val="none" w:sz="0" w:space="0" w:color="auto"/>
      </w:divBdr>
    </w:div>
    <w:div w:id="1741252929">
      <w:bodyDiv w:val="1"/>
      <w:marLeft w:val="0"/>
      <w:marRight w:val="0"/>
      <w:marTop w:val="0"/>
      <w:marBottom w:val="0"/>
      <w:divBdr>
        <w:top w:val="none" w:sz="0" w:space="0" w:color="auto"/>
        <w:left w:val="none" w:sz="0" w:space="0" w:color="auto"/>
        <w:bottom w:val="none" w:sz="0" w:space="0" w:color="auto"/>
        <w:right w:val="none" w:sz="0" w:space="0" w:color="auto"/>
      </w:divBdr>
    </w:div>
    <w:div w:id="1854108121">
      <w:bodyDiv w:val="1"/>
      <w:marLeft w:val="0"/>
      <w:marRight w:val="0"/>
      <w:marTop w:val="0"/>
      <w:marBottom w:val="0"/>
      <w:divBdr>
        <w:top w:val="none" w:sz="0" w:space="0" w:color="auto"/>
        <w:left w:val="none" w:sz="0" w:space="0" w:color="auto"/>
        <w:bottom w:val="none" w:sz="0" w:space="0" w:color="auto"/>
        <w:right w:val="none" w:sz="0" w:space="0" w:color="auto"/>
      </w:divBdr>
      <w:divsChild>
        <w:div w:id="2029939285">
          <w:marLeft w:val="0"/>
          <w:marRight w:val="0"/>
          <w:marTop w:val="0"/>
          <w:marBottom w:val="0"/>
          <w:divBdr>
            <w:top w:val="none" w:sz="0" w:space="0" w:color="auto"/>
            <w:left w:val="none" w:sz="0" w:space="0" w:color="auto"/>
            <w:bottom w:val="none" w:sz="0" w:space="0" w:color="auto"/>
            <w:right w:val="none" w:sz="0" w:space="0" w:color="auto"/>
          </w:divBdr>
        </w:div>
      </w:divsChild>
    </w:div>
    <w:div w:id="2033729030">
      <w:bodyDiv w:val="1"/>
      <w:marLeft w:val="0"/>
      <w:marRight w:val="0"/>
      <w:marTop w:val="0"/>
      <w:marBottom w:val="0"/>
      <w:divBdr>
        <w:top w:val="none" w:sz="0" w:space="0" w:color="auto"/>
        <w:left w:val="none" w:sz="0" w:space="0" w:color="auto"/>
        <w:bottom w:val="none" w:sz="0" w:space="0" w:color="auto"/>
        <w:right w:val="none" w:sz="0" w:space="0" w:color="auto"/>
      </w:divBdr>
      <w:divsChild>
        <w:div w:id="1788087830">
          <w:marLeft w:val="0"/>
          <w:marRight w:val="0"/>
          <w:marTop w:val="0"/>
          <w:marBottom w:val="0"/>
          <w:divBdr>
            <w:top w:val="none" w:sz="0" w:space="0" w:color="auto"/>
            <w:left w:val="none" w:sz="0" w:space="0" w:color="auto"/>
            <w:bottom w:val="none" w:sz="0" w:space="0" w:color="auto"/>
            <w:right w:val="none" w:sz="0" w:space="0" w:color="auto"/>
          </w:divBdr>
        </w:div>
      </w:divsChild>
    </w:div>
    <w:div w:id="2081444553">
      <w:bodyDiv w:val="1"/>
      <w:marLeft w:val="0"/>
      <w:marRight w:val="0"/>
      <w:marTop w:val="0"/>
      <w:marBottom w:val="0"/>
      <w:divBdr>
        <w:top w:val="none" w:sz="0" w:space="0" w:color="auto"/>
        <w:left w:val="none" w:sz="0" w:space="0" w:color="auto"/>
        <w:bottom w:val="none" w:sz="0" w:space="0" w:color="auto"/>
        <w:right w:val="none" w:sz="0" w:space="0" w:color="auto"/>
      </w:divBdr>
    </w:div>
    <w:div w:id="2082095081">
      <w:bodyDiv w:val="1"/>
      <w:marLeft w:val="0"/>
      <w:marRight w:val="0"/>
      <w:marTop w:val="0"/>
      <w:marBottom w:val="0"/>
      <w:divBdr>
        <w:top w:val="none" w:sz="0" w:space="0" w:color="auto"/>
        <w:left w:val="none" w:sz="0" w:space="0" w:color="auto"/>
        <w:bottom w:val="none" w:sz="0" w:space="0" w:color="auto"/>
        <w:right w:val="none" w:sz="0" w:space="0" w:color="auto"/>
      </w:divBdr>
      <w:divsChild>
        <w:div w:id="118766676">
          <w:marLeft w:val="0"/>
          <w:marRight w:val="0"/>
          <w:marTop w:val="0"/>
          <w:marBottom w:val="0"/>
          <w:divBdr>
            <w:top w:val="none" w:sz="0" w:space="0" w:color="auto"/>
            <w:left w:val="none" w:sz="0" w:space="0" w:color="auto"/>
            <w:bottom w:val="none" w:sz="0" w:space="0" w:color="auto"/>
            <w:right w:val="none" w:sz="0" w:space="0" w:color="auto"/>
          </w:divBdr>
        </w:div>
      </w:divsChild>
    </w:div>
    <w:div w:id="2083526399">
      <w:bodyDiv w:val="1"/>
      <w:marLeft w:val="0"/>
      <w:marRight w:val="0"/>
      <w:marTop w:val="0"/>
      <w:marBottom w:val="0"/>
      <w:divBdr>
        <w:top w:val="none" w:sz="0" w:space="0" w:color="auto"/>
        <w:left w:val="none" w:sz="0" w:space="0" w:color="auto"/>
        <w:bottom w:val="none" w:sz="0" w:space="0" w:color="auto"/>
        <w:right w:val="none" w:sz="0" w:space="0" w:color="auto"/>
      </w:divBdr>
      <w:divsChild>
        <w:div w:id="51465365">
          <w:marLeft w:val="0"/>
          <w:marRight w:val="0"/>
          <w:marTop w:val="0"/>
          <w:marBottom w:val="0"/>
          <w:divBdr>
            <w:top w:val="none" w:sz="0" w:space="0" w:color="auto"/>
            <w:left w:val="none" w:sz="0" w:space="0" w:color="auto"/>
            <w:bottom w:val="none" w:sz="0" w:space="0" w:color="auto"/>
            <w:right w:val="none" w:sz="0" w:space="0" w:color="auto"/>
          </w:divBdr>
        </w:div>
      </w:divsChild>
    </w:div>
    <w:div w:id="2090224080">
      <w:bodyDiv w:val="1"/>
      <w:marLeft w:val="0"/>
      <w:marRight w:val="0"/>
      <w:marTop w:val="0"/>
      <w:marBottom w:val="0"/>
      <w:divBdr>
        <w:top w:val="none" w:sz="0" w:space="0" w:color="auto"/>
        <w:left w:val="none" w:sz="0" w:space="0" w:color="auto"/>
        <w:bottom w:val="none" w:sz="0" w:space="0" w:color="auto"/>
        <w:right w:val="none" w:sz="0" w:space="0" w:color="auto"/>
      </w:divBdr>
    </w:div>
    <w:div w:id="2095932361">
      <w:bodyDiv w:val="1"/>
      <w:marLeft w:val="0"/>
      <w:marRight w:val="0"/>
      <w:marTop w:val="0"/>
      <w:marBottom w:val="0"/>
      <w:divBdr>
        <w:top w:val="none" w:sz="0" w:space="0" w:color="auto"/>
        <w:left w:val="none" w:sz="0" w:space="0" w:color="auto"/>
        <w:bottom w:val="none" w:sz="0" w:space="0" w:color="auto"/>
        <w:right w:val="none" w:sz="0" w:space="0" w:color="auto"/>
      </w:divBdr>
      <w:divsChild>
        <w:div w:id="2066760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image" Target="media/image38.jpe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jpeg"/><Relationship Id="rId84" Type="http://schemas.openxmlformats.org/officeDocument/2006/relationships/fontTable" Target="fontTable.xml"/><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jpeg"/><Relationship Id="rId37" Type="http://schemas.openxmlformats.org/officeDocument/2006/relationships/image" Target="media/image33.jpe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5.jpeg"/><Relationship Id="rId5" Type="http://schemas.openxmlformats.org/officeDocument/2006/relationships/image" Target="media/image1.png"/><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8.jpeg"/><Relationship Id="rId80" Type="http://schemas.openxmlformats.org/officeDocument/2006/relationships/image" Target="media/image76.pn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image" Target="media/image79.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png"/><Relationship Id="rId57" Type="http://schemas.openxmlformats.org/officeDocument/2006/relationships/image" Target="media/image53.jpeg"/><Relationship Id="rId10" Type="http://schemas.openxmlformats.org/officeDocument/2006/relationships/image" Target="media/image6.png"/><Relationship Id="rId31" Type="http://schemas.openxmlformats.org/officeDocument/2006/relationships/image" Target="media/image27.jpeg"/><Relationship Id="rId44" Type="http://schemas.openxmlformats.org/officeDocument/2006/relationships/image" Target="media/image40.png"/><Relationship Id="rId52" Type="http://schemas.openxmlformats.org/officeDocument/2006/relationships/image" Target="media/image48.jpe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72.png"/><Relationship Id="rId7" Type="http://schemas.openxmlformats.org/officeDocument/2006/relationships/image" Target="media/image3.png"/><Relationship Id="rId71" Type="http://schemas.openxmlformats.org/officeDocument/2006/relationships/image" Target="media/image67.pn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jpeg"/><Relationship Id="rId40" Type="http://schemas.openxmlformats.org/officeDocument/2006/relationships/image" Target="media/image36.png"/><Relationship Id="rId45" Type="http://schemas.openxmlformats.org/officeDocument/2006/relationships/image" Target="media/image41.jpeg"/><Relationship Id="rId66" Type="http://schemas.openxmlformats.org/officeDocument/2006/relationships/image" Target="media/image62.png"/><Relationship Id="rId61" Type="http://schemas.openxmlformats.org/officeDocument/2006/relationships/image" Target="media/image57.png"/><Relationship Id="rId82" Type="http://schemas.openxmlformats.org/officeDocument/2006/relationships/image" Target="media/image7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13</Pages>
  <Words>4015</Words>
  <Characters>22890</Characters>
  <Application>Microsoft Office Word</Application>
  <DocSecurity>0</DocSecurity>
  <Lines>190</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Leatherhead Trinity School</Company>
  <LinksUpToDate>false</LinksUpToDate>
  <CharactersWithSpaces>26852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Liz Gammons</dc:creator>
  <cp:lastModifiedBy>Laura Harris</cp:lastModifiedBy>
  <cp:revision>48</cp:revision>
  <cp:lastPrinted>2026-06-30T14:51:00Z</cp:lastPrinted>
  <dcterms:created xsi:type="dcterms:W3CDTF">2026-06-30T12:50:00Z</dcterms:created>
  <dcterms:modified xsi:type="dcterms:W3CDTF">2026-07-13T07:20:00Z</dcterms:modified>
</cp:coreProperties>
</file>